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F4A" w14:textId="77777777" w:rsidR="00094B9F" w:rsidRDefault="00094B9F" w:rsidP="00307655">
      <w:pPr>
        <w:pStyle w:val="Tytu"/>
      </w:pPr>
    </w:p>
    <w:p w14:paraId="084E07CA" w14:textId="77777777" w:rsidR="001557AB" w:rsidRDefault="001557AB" w:rsidP="00307655">
      <w:pPr>
        <w:pStyle w:val="Tytu"/>
      </w:pPr>
    </w:p>
    <w:p w14:paraId="09847BB6" w14:textId="2D015163" w:rsidR="001557AB" w:rsidRDefault="001557AB" w:rsidP="001557AB">
      <w:pPr>
        <w:pStyle w:val="Tytu"/>
      </w:pPr>
      <w:r>
        <w:t>100 lat</w:t>
      </w:r>
      <w:r w:rsidR="192664F2">
        <w:t xml:space="preserve"> Dnia Myśli Br</w:t>
      </w:r>
      <w:r w:rsidR="48511555">
        <w:t>a</w:t>
      </w:r>
      <w:r w:rsidR="192664F2">
        <w:t>terskiej:</w:t>
      </w:r>
      <w:r>
        <w:t xml:space="preserve"> b</w:t>
      </w:r>
      <w:r w:rsidR="6F71FC01">
        <w:t>raterstw</w:t>
      </w:r>
      <w:r w:rsidR="15830456">
        <w:t>o</w:t>
      </w:r>
      <w:r w:rsidR="6F71FC01">
        <w:t>, które</w:t>
      </w:r>
      <w:r w:rsidR="342F057F">
        <w:t xml:space="preserve"> łączy każdego dnia! 22 lutego</w:t>
      </w:r>
      <w:r w:rsidR="6336A232">
        <w:t xml:space="preserve"> —</w:t>
      </w:r>
      <w:r w:rsidR="342F057F">
        <w:t xml:space="preserve"> przesłanie z Pałacu Kultury i Nauki</w:t>
      </w:r>
      <w:r w:rsidR="5D6BA9B4">
        <w:t xml:space="preserve"> </w:t>
      </w:r>
      <w:r w:rsidR="522D1401">
        <w:t xml:space="preserve">oraz </w:t>
      </w:r>
      <w:r w:rsidR="5D6BA9B4">
        <w:t xml:space="preserve">spotkanie z </w:t>
      </w:r>
      <w:r w:rsidR="5A72CCBA">
        <w:t xml:space="preserve">Parą </w:t>
      </w:r>
      <w:r w:rsidR="5D6BA9B4">
        <w:t>Prezyden</w:t>
      </w:r>
      <w:r w:rsidR="73868032">
        <w:t>cką</w:t>
      </w:r>
    </w:p>
    <w:p w14:paraId="72DD531F" w14:textId="445BCBFF" w:rsidR="001557AB" w:rsidRDefault="331CD112" w:rsidP="6F7F10F9">
      <w:pPr>
        <w:pStyle w:val="Podtytu"/>
      </w:pPr>
      <w:r>
        <w:t>22 lutego Gala Dnia Myśli Braterskiej na Torze Służewiec oraz symboliczne podświetlenie Pałacu Kultury i Nauki w Warszawie przypomną, że braterstwo łączy każdego dnia – w Polsce i na całym świecie.</w:t>
      </w:r>
    </w:p>
    <w:p w14:paraId="6D05565F" w14:textId="7E2FC041" w:rsidR="3D4DF343" w:rsidRDefault="3D4DF343" w:rsidP="68BF77E1">
      <w:r w:rsidRPr="297F8255">
        <w:rPr>
          <w:rFonts w:ascii="Trebuchet MS" w:eastAsia="Trebuchet MS" w:hAnsi="Trebuchet MS" w:cs="Trebuchet MS"/>
        </w:rPr>
        <w:t>22 lutego wieczorem centrum Warszawy rozświetli się przesłaniem o wspólnocie i odpowiedzialności za innych. Na elewacji Pałac Kultury i Nauki pojawi się iluminacja z hasłem Dnia Myśli Braterskiej — święta, które skauci na całym świecie obchodzą jako przypomnienie, że codzienne gesty solidarności mają realną moc zmieniania rzeczywistości. To symboliczny znak od Związek Harcerstwa Polskiego skierowany nie tylko do harcerek i harcerzy, ale do wszystkich Polek i Polaków.</w:t>
      </w:r>
    </w:p>
    <w:p w14:paraId="20AFFF98" w14:textId="1C3AC02D" w:rsidR="159A4E76" w:rsidRDefault="159A4E76" w:rsidP="297F8255">
      <w:pPr>
        <w:rPr>
          <w:rFonts w:ascii="Trebuchet MS" w:eastAsia="Trebuchet MS" w:hAnsi="Trebuchet MS" w:cs="Trebuchet MS"/>
        </w:rPr>
      </w:pPr>
      <w:r w:rsidRPr="297F8255">
        <w:rPr>
          <w:rFonts w:ascii="Trebuchet MS" w:eastAsia="Trebuchet MS" w:hAnsi="Trebuchet MS" w:cs="Trebuchet MS"/>
        </w:rPr>
        <w:t>W świecie pełnym napięć, niepewności i podziałów idea braterstwa wybrzmiewa dziś szczególnie mocno. W czasach, gdy różnice zbyt często stają się powodem sporów, a codzienność przynosi nowe wyzwania społeczne i międzynarodowe, przypomnienie o wzajemnym szacunku, solidarności i odpowiedzialności za drugiego człowieka nabiera wyjątkowego znaczenia. Dzień Myśli Braterskiej jest właśnie takim momentem – okazją do podkreślenia, że mimo różnic możemy budować wspólnotę opartą na dialogu i współpracy.</w:t>
      </w:r>
    </w:p>
    <w:p w14:paraId="58469222" w14:textId="3FC1DC92" w:rsidR="001557AB" w:rsidRDefault="1E876082" w:rsidP="6F7F10F9">
      <w:pPr>
        <w:spacing w:before="240" w:after="240"/>
      </w:pPr>
      <w:r w:rsidRPr="297F8255">
        <w:rPr>
          <w:rFonts w:ascii="Trebuchet MS" w:eastAsia="Trebuchet MS" w:hAnsi="Trebuchet MS" w:cs="Trebuchet MS"/>
        </w:rPr>
        <w:t xml:space="preserve">22 lutego ponad </w:t>
      </w:r>
      <w:r w:rsidR="6F611E08" w:rsidRPr="297F8255">
        <w:rPr>
          <w:rFonts w:ascii="Trebuchet MS" w:eastAsia="Trebuchet MS" w:hAnsi="Trebuchet MS" w:cs="Trebuchet MS"/>
        </w:rPr>
        <w:t>7</w:t>
      </w:r>
      <w:r w:rsidRPr="297F8255">
        <w:rPr>
          <w:rFonts w:ascii="Trebuchet MS" w:eastAsia="Trebuchet MS" w:hAnsi="Trebuchet MS" w:cs="Trebuchet MS"/>
        </w:rPr>
        <w:t xml:space="preserve">0 milionów skautek i skautów na całym świecie obchodzi Dzień Myśli Braterskiej – święto przypominające, że są częścią jednej, międzynarodowej wspólnoty opartej na wartościach służby, przyjaźni i odpowiedzialności. W 2026 roku obchody mają wymiar szczególny. Mija dokładnie 100 lat od ustanowienia tego dnia. </w:t>
      </w:r>
      <w:r w:rsidR="1B85BCA4" w:rsidRPr="297F8255">
        <w:rPr>
          <w:rFonts w:ascii="Trebuchet MS" w:eastAsia="Trebuchet MS" w:hAnsi="Trebuchet MS" w:cs="Trebuchet MS"/>
        </w:rPr>
        <w:t>Rok 2026 to</w:t>
      </w:r>
      <w:r w:rsidRPr="297F8255">
        <w:rPr>
          <w:rFonts w:ascii="Trebuchet MS" w:eastAsia="Trebuchet MS" w:hAnsi="Trebuchet MS" w:cs="Trebuchet MS"/>
        </w:rPr>
        <w:t xml:space="preserve"> także 30. rocznica powrotu Związku Harcerstwa Polskiego do światowych organizacji skautowych – WOSM i WAGGGS – a więc trzy dekady aktywnej obecności polskiego harcerstwa w globalnym ruchu.</w:t>
      </w:r>
    </w:p>
    <w:p w14:paraId="48656776" w14:textId="0F396AC7" w:rsidR="6217C9CE" w:rsidRPr="00011131" w:rsidRDefault="29638C7C" w:rsidP="380497BF">
      <w:pPr>
        <w:spacing w:after="0"/>
        <w:jc w:val="left"/>
        <w:rPr>
          <w:rFonts w:ascii="Trebuchet MS" w:eastAsia="Trebuchet MS" w:hAnsi="Trebuchet MS" w:cs="Trebuchet MS"/>
        </w:rPr>
      </w:pPr>
      <w:r w:rsidRPr="00011131">
        <w:rPr>
          <w:rFonts w:ascii="Trebuchet MS" w:eastAsia="Trebuchet MS" w:hAnsi="Trebuchet MS" w:cs="Trebuchet MS"/>
        </w:rPr>
        <w:t>“</w:t>
      </w:r>
      <w:r w:rsidR="681E705A" w:rsidRPr="00011131">
        <w:rPr>
          <w:rFonts w:ascii="Trebuchet MS" w:eastAsia="Trebuchet MS" w:hAnsi="Trebuchet MS" w:cs="Trebuchet MS"/>
        </w:rPr>
        <w:t>Świętujemy 100 lat Dnia Myśli Braterskiej — dnia, który przypomina nam, że harcerstwo to wspólnota ludzi połączonych wartościami, niezależnie od miejsca na ziemi, języka czy munduru. To święto braterstwa, które żyje w codziennych relacjach i działaniach. To także moment, aby opowiadać o tym braterstwie innym — zachęcać ich do bycia dobrymi dla siebie nawzajem i do tworzenia lepszego świata wokół siebie</w:t>
      </w:r>
      <w:r w:rsidR="12BCB724" w:rsidRPr="00011131">
        <w:rPr>
          <w:rFonts w:ascii="Trebuchet MS" w:eastAsia="Trebuchet MS" w:hAnsi="Trebuchet MS" w:cs="Trebuchet MS"/>
        </w:rPr>
        <w:t>”</w:t>
      </w:r>
      <w:r w:rsidR="681E705A" w:rsidRPr="00011131">
        <w:rPr>
          <w:rFonts w:ascii="Trebuchet MS" w:eastAsia="Trebuchet MS" w:hAnsi="Trebuchet MS" w:cs="Trebuchet MS"/>
        </w:rPr>
        <w:t xml:space="preserve"> — mówi harcmistrzyni Martyna Kowacka, naczelniczka ZHP.</w:t>
      </w:r>
      <w:r w:rsidR="7F93B81F" w:rsidRPr="00011131">
        <w:rPr>
          <w:rFonts w:ascii="Trebuchet MS" w:eastAsia="Trebuchet MS" w:hAnsi="Trebuchet MS" w:cs="Trebuchet MS"/>
        </w:rPr>
        <w:t xml:space="preserve"> </w:t>
      </w:r>
    </w:p>
    <w:p w14:paraId="341B5544" w14:textId="2CCC56A8" w:rsidR="001557AB" w:rsidRDefault="1E876082" w:rsidP="74F0A094">
      <w:pPr>
        <w:spacing w:before="240" w:after="240"/>
        <w:rPr>
          <w:rFonts w:ascii="Trebuchet MS" w:eastAsia="Trebuchet MS" w:hAnsi="Trebuchet MS" w:cs="Trebuchet MS"/>
        </w:rPr>
      </w:pPr>
      <w:r w:rsidRPr="297F8255">
        <w:rPr>
          <w:rFonts w:ascii="Trebuchet MS" w:eastAsia="Trebuchet MS" w:hAnsi="Trebuchet MS" w:cs="Trebuchet MS"/>
        </w:rPr>
        <w:t>Centralnym punktem tegorocznych obchodów będzie uroczysta Gala Dnia Myśli Braterskiej, która odbędzie się 22 lutego 2026 roku o godzinie 13:30 na Torze Służewiec w Warszawie</w:t>
      </w:r>
      <w:r w:rsidR="06A6B0BA" w:rsidRPr="297F8255">
        <w:rPr>
          <w:rFonts w:ascii="Trebuchet MS" w:eastAsia="Trebuchet MS" w:hAnsi="Trebuchet MS" w:cs="Trebuchet MS"/>
        </w:rPr>
        <w:t xml:space="preserve"> i zgromadzi </w:t>
      </w:r>
      <w:r w:rsidR="06A6B0BA" w:rsidRPr="297F8255">
        <w:rPr>
          <w:rFonts w:ascii="Trebuchet MS" w:eastAsia="Trebuchet MS" w:hAnsi="Trebuchet MS" w:cs="Trebuchet MS"/>
        </w:rPr>
        <w:lastRenderedPageBreak/>
        <w:t>ponad 500 osób z całej Polski</w:t>
      </w:r>
      <w:r w:rsidRPr="297F8255">
        <w:rPr>
          <w:rFonts w:ascii="Trebuchet MS" w:eastAsia="Trebuchet MS" w:hAnsi="Trebuchet MS" w:cs="Trebuchet MS"/>
        </w:rPr>
        <w:t xml:space="preserve">. Wydarzenie poprzedzi spotkanie </w:t>
      </w:r>
      <w:r w:rsidR="2ADF8F9D" w:rsidRPr="297F8255">
        <w:rPr>
          <w:rFonts w:ascii="Trebuchet MS" w:eastAsia="Trebuchet MS" w:hAnsi="Trebuchet MS" w:cs="Trebuchet MS"/>
        </w:rPr>
        <w:t xml:space="preserve">najlepszych </w:t>
      </w:r>
      <w:r w:rsidRPr="297F8255">
        <w:rPr>
          <w:rFonts w:ascii="Trebuchet MS" w:eastAsia="Trebuchet MS" w:hAnsi="Trebuchet MS" w:cs="Trebuchet MS"/>
        </w:rPr>
        <w:t xml:space="preserve">drużynowych </w:t>
      </w:r>
      <w:r w:rsidR="14D26365" w:rsidRPr="297F8255">
        <w:rPr>
          <w:rFonts w:ascii="Trebuchet MS" w:eastAsia="Trebuchet MS" w:hAnsi="Trebuchet MS" w:cs="Trebuchet MS"/>
        </w:rPr>
        <w:t>wyróżnionych</w:t>
      </w:r>
      <w:r w:rsidRPr="297F8255">
        <w:rPr>
          <w:rFonts w:ascii="Trebuchet MS" w:eastAsia="Trebuchet MS" w:hAnsi="Trebuchet MS" w:cs="Trebuchet MS"/>
        </w:rPr>
        <w:t xml:space="preserve"> z Naczelniczką ZHP, harcmistrzynią Martyną Kowacką. </w:t>
      </w:r>
      <w:r w:rsidR="5E76402F" w:rsidRPr="297F8255">
        <w:rPr>
          <w:rFonts w:ascii="Trebuchet MS" w:eastAsia="Trebuchet MS" w:hAnsi="Trebuchet MS" w:cs="Trebuchet MS"/>
        </w:rPr>
        <w:t>Będzie to okazja do wręczenia drużynowym – młodym liderom pracującym na co dzień z dziećmi i młodzieżą – Listów Pochwalnych Naczelniczki ZHP, a także przestrzeń do rozmowy o wyzwaniach stojących przed organizacją, roli kadry instruktorskiej oraz kierunkach rozwoju harcerstwa w kolejnych latach.</w:t>
      </w:r>
    </w:p>
    <w:p w14:paraId="1F61D7A6" w14:textId="11596D8F" w:rsidR="001557AB" w:rsidRDefault="5E76402F" w:rsidP="68BF77E1">
      <w:pPr>
        <w:spacing w:before="240" w:after="240"/>
        <w:rPr>
          <w:rFonts w:ascii="Trebuchet MS" w:eastAsia="Trebuchet MS" w:hAnsi="Trebuchet MS" w:cs="Trebuchet MS"/>
        </w:rPr>
      </w:pPr>
      <w:r w:rsidRPr="74F0A094">
        <w:rPr>
          <w:rFonts w:ascii="Trebuchet MS" w:eastAsia="Trebuchet MS" w:hAnsi="Trebuchet MS" w:cs="Trebuchet MS"/>
        </w:rPr>
        <w:t>List Pochwalny Naczelniczki ZHP to jedno z najważniejszych indywidualnych wyróżnień przyznawanych drużynowym. Otrzymują je instruktorzy, których postawa jest godna naśladowania, którzy są autorytetami w swoich środowiskach i wyróżniają się szczególnym zaangażowaniem w pracę wychowawczą z zuchami i harcerzami. Wyróżnienie przyznawane jest corocznie w Dniu Myśli Braterskiej</w:t>
      </w:r>
      <w:r w:rsidR="449CC5C3" w:rsidRPr="74F0A094">
        <w:rPr>
          <w:rFonts w:ascii="Trebuchet MS" w:eastAsia="Trebuchet MS" w:hAnsi="Trebuchet MS" w:cs="Trebuchet MS"/>
        </w:rPr>
        <w:t xml:space="preserve"> i można otrzymać je tylko raz w życiu.</w:t>
      </w:r>
    </w:p>
    <w:p w14:paraId="46108178" w14:textId="1D019944" w:rsidR="1E876082" w:rsidRDefault="1E876082" w:rsidP="297F8255">
      <w:pPr>
        <w:spacing w:before="240" w:after="240"/>
        <w:rPr>
          <w:rFonts w:ascii="Trebuchet MS" w:eastAsia="Trebuchet MS" w:hAnsi="Trebuchet MS" w:cs="Trebuchet MS"/>
        </w:rPr>
      </w:pPr>
      <w:r w:rsidRPr="297F8255">
        <w:rPr>
          <w:rFonts w:ascii="Trebuchet MS" w:eastAsia="Trebuchet MS" w:hAnsi="Trebuchet MS" w:cs="Trebuchet MS"/>
        </w:rPr>
        <w:t>Gala stanie się okazją do wspólnego świętowania, ale także do docenienia codziennej służby instruktorek i instruktorów pracujących z dziećmi i młodzieżą w całej Polsce. W programie znajdą się wystąpienia oraz część artystyczna</w:t>
      </w:r>
      <w:r w:rsidR="24A78591" w:rsidRPr="297F8255">
        <w:rPr>
          <w:rFonts w:ascii="Trebuchet MS" w:eastAsia="Trebuchet MS" w:hAnsi="Trebuchet MS" w:cs="Trebuchet MS"/>
        </w:rPr>
        <w:t>.</w:t>
      </w:r>
      <w:r w:rsidRPr="297F8255">
        <w:rPr>
          <w:rFonts w:ascii="Trebuchet MS" w:eastAsia="Trebuchet MS" w:hAnsi="Trebuchet MS" w:cs="Trebuchet MS"/>
        </w:rPr>
        <w:t xml:space="preserve"> Setna rocznica Dnia Myśli Braterskiej to moment</w:t>
      </w:r>
      <w:r w:rsidR="775F8E3B" w:rsidRPr="297F8255">
        <w:rPr>
          <w:rFonts w:ascii="Trebuchet MS" w:eastAsia="Trebuchet MS" w:hAnsi="Trebuchet MS" w:cs="Trebuchet MS"/>
        </w:rPr>
        <w:t xml:space="preserve"> </w:t>
      </w:r>
      <w:r w:rsidRPr="297F8255">
        <w:rPr>
          <w:rFonts w:ascii="Trebuchet MS" w:eastAsia="Trebuchet MS" w:hAnsi="Trebuchet MS" w:cs="Trebuchet MS"/>
        </w:rPr>
        <w:t>podsumowań, ale też spojrzenia w przyszłość – na kolejne pokolenia młodych ludzi</w:t>
      </w:r>
      <w:r w:rsidR="0E3E7E4E" w:rsidRPr="297F8255">
        <w:rPr>
          <w:rFonts w:ascii="Trebuchet MS" w:eastAsia="Trebuchet MS" w:hAnsi="Trebuchet MS" w:cs="Trebuchet MS"/>
        </w:rPr>
        <w:t xml:space="preserve"> </w:t>
      </w:r>
      <w:r w:rsidRPr="297F8255">
        <w:rPr>
          <w:rFonts w:ascii="Trebuchet MS" w:eastAsia="Trebuchet MS" w:hAnsi="Trebuchet MS" w:cs="Trebuchet MS"/>
        </w:rPr>
        <w:t>wychowywanych w duchu odpowiedzialności i zaangażowania społecznego.</w:t>
      </w:r>
      <w:r w:rsidR="606C085D" w:rsidRPr="297F8255">
        <w:rPr>
          <w:rFonts w:ascii="Trebuchet MS" w:eastAsia="Trebuchet MS" w:hAnsi="Trebuchet MS" w:cs="Trebuchet MS"/>
        </w:rPr>
        <w:t xml:space="preserve"> To także przystanek przed 26. Światowym Jamboree Skautowym, które już w 2027 roku zgromadzi w Polsce prawie 50 tys. osób z całego świata. </w:t>
      </w:r>
    </w:p>
    <w:p w14:paraId="56848E99" w14:textId="26B1A43B" w:rsidR="42C2C48A" w:rsidRDefault="42C2C48A" w:rsidP="297F8255">
      <w:pPr>
        <w:spacing w:before="240" w:after="240"/>
      </w:pPr>
      <w:r w:rsidRPr="297F8255">
        <w:t>22 lutego 2026 r. (niedziela), w Dniu Myśli Braterskiej, o godz. 17.00 w Pałacu Prezydenckim Prezydent Rzeczypospolitej Polskiej Karol Nawrocki wraz z Małżonką Martą Nawrocką wezmą udział w uroczystości objęcia przez Prezydenta RP Honorowego Protektoratu nad Ruchem Harcerskim w Polsce i poza granicami kraju.</w:t>
      </w:r>
    </w:p>
    <w:p w14:paraId="4C1408CD" w14:textId="6A24F7B4" w:rsidR="001557AB" w:rsidRDefault="4418C32F" w:rsidP="6F7F10F9">
      <w:pPr>
        <w:spacing w:before="240" w:after="240"/>
      </w:pPr>
      <w:r w:rsidRPr="6F7F10F9">
        <w:rPr>
          <w:rFonts w:ascii="Trebuchet MS" w:eastAsia="Trebuchet MS" w:hAnsi="Trebuchet MS" w:cs="Trebuchet MS"/>
        </w:rPr>
        <w:t>Tego samego dnia wieczorem, w godzinach 18:00–22:00, w Warszawie symbolicznie rozbłyśnie Pałac Kultury i Nauki. Na elewacji budynku pojawi się iluminacja z napisem:</w:t>
      </w:r>
    </w:p>
    <w:p w14:paraId="219A874C" w14:textId="3C156FD2" w:rsidR="001557AB" w:rsidRDefault="1E876082" w:rsidP="00011131">
      <w:pPr>
        <w:spacing w:before="240" w:after="240"/>
        <w:jc w:val="center"/>
      </w:pPr>
      <w:r w:rsidRPr="74F0A094">
        <w:rPr>
          <w:rFonts w:ascii="Trebuchet MS" w:eastAsia="Trebuchet MS" w:hAnsi="Trebuchet MS" w:cs="Trebuchet MS"/>
        </w:rPr>
        <w:t>#ZHP</w:t>
      </w:r>
      <w:r w:rsidR="001557AB">
        <w:br/>
      </w:r>
      <w:r w:rsidRPr="74F0A094">
        <w:rPr>
          <w:rFonts w:ascii="Trebuchet MS" w:eastAsia="Trebuchet MS" w:hAnsi="Trebuchet MS" w:cs="Trebuchet MS"/>
        </w:rPr>
        <w:t xml:space="preserve"> Dzień Myśli Braterskiej</w:t>
      </w:r>
      <w:r w:rsidR="001557AB">
        <w:br/>
      </w:r>
      <w:r w:rsidRPr="74F0A094">
        <w:rPr>
          <w:rFonts w:ascii="Trebuchet MS" w:eastAsia="Trebuchet MS" w:hAnsi="Trebuchet MS" w:cs="Trebuchet MS"/>
        </w:rPr>
        <w:t xml:space="preserve"> Braterstwo łączy każdego dnia</w:t>
      </w:r>
    </w:p>
    <w:p w14:paraId="22574858" w14:textId="4985DCA5" w:rsidR="001557AB" w:rsidRDefault="431FF14E" w:rsidP="74F0A094">
      <w:pPr>
        <w:spacing w:before="240" w:after="240"/>
        <w:rPr>
          <w:rFonts w:ascii="Trebuchet MS" w:eastAsia="Trebuchet MS" w:hAnsi="Trebuchet MS" w:cs="Trebuchet MS"/>
        </w:rPr>
      </w:pPr>
      <w:r w:rsidRPr="380497BF">
        <w:rPr>
          <w:rFonts w:ascii="Trebuchet MS" w:eastAsia="Trebuchet MS" w:hAnsi="Trebuchet MS" w:cs="Trebuchet MS"/>
        </w:rPr>
        <w:t>“</w:t>
      </w:r>
      <w:r w:rsidR="5B073789" w:rsidRPr="380497BF">
        <w:rPr>
          <w:rFonts w:ascii="Trebuchet MS" w:eastAsia="Trebuchet MS" w:hAnsi="Trebuchet MS" w:cs="Trebuchet MS"/>
        </w:rPr>
        <w:t>W Dniu Myśli Braterskiej kierujemy nasze przesłanie do wszystkich Polek i Polaków: braterstwo to nie jest idea zarezerwowana dla harcerek i harcerzy, ale wartość, która może i powinna być obecna w codziennym życiu społecznym — w życzliwości, odpowiedzialności za innych i gotowości do działania na rzecz wspólnego dobra. Rozświetlony Pałac Kultury i Nauki ma przypominać, że wspólnota buduje się każdego dnia, a wartości, które od lat kształtuje Związek Harcerstwa Polskiego, mogą być inspiracją dla całego społeczeństwa</w:t>
      </w:r>
      <w:r w:rsidR="1A7212D1" w:rsidRPr="380497BF">
        <w:rPr>
          <w:rFonts w:ascii="Trebuchet MS" w:eastAsia="Trebuchet MS" w:hAnsi="Trebuchet MS" w:cs="Trebuchet MS"/>
        </w:rPr>
        <w:t>”</w:t>
      </w:r>
      <w:r w:rsidR="5B073789" w:rsidRPr="380497BF">
        <w:rPr>
          <w:rFonts w:ascii="Trebuchet MS" w:eastAsia="Trebuchet MS" w:hAnsi="Trebuchet MS" w:cs="Trebuchet MS"/>
        </w:rPr>
        <w:t xml:space="preserve"> - dodaje harcmistrzyni Martyna Kowacka, naczelniczka ZHP.</w:t>
      </w:r>
      <w:r w:rsidR="2771AC52" w:rsidRPr="380497BF">
        <w:rPr>
          <w:rFonts w:ascii="Trebuchet MS" w:eastAsia="Trebuchet MS" w:hAnsi="Trebuchet MS" w:cs="Trebuchet MS"/>
        </w:rPr>
        <w:t xml:space="preserve"> </w:t>
      </w:r>
      <w:r w:rsidR="4418C32F" w:rsidRPr="380497BF">
        <w:rPr>
          <w:rFonts w:ascii="Trebuchet MS" w:eastAsia="Trebuchet MS" w:hAnsi="Trebuchet MS" w:cs="Trebuchet MS"/>
        </w:rPr>
        <w:t>Podświetlenie jednego z najbardziej rozpoznawalnych budynków w Polsce będzie widocznym znakiem obecności harcerstwa w przestrzeni publicznej oraz przekazem skierowanym szeroko – do mieszkańców stolicy, gości przebywających w Warszawie i wszystkich obserwatorów. To symbol przypominający, że braterstwo nie jest ideą zarezerwowaną wyłącznie dla członków organizacji, lecz postawą, którą można realizować w codziennych relacjach – w rodzinie, w szkole, w pracy i w lokalnej społeczności.</w:t>
      </w:r>
    </w:p>
    <w:p w14:paraId="1DE30328" w14:textId="781288EB" w:rsidR="001557AB" w:rsidRDefault="4418C32F" w:rsidP="6F7F10F9">
      <w:pPr>
        <w:spacing w:before="240" w:after="240"/>
      </w:pPr>
      <w:r w:rsidRPr="6F7F10F9">
        <w:rPr>
          <w:rFonts w:ascii="Trebuchet MS" w:eastAsia="Trebuchet MS" w:hAnsi="Trebuchet MS" w:cs="Trebuchet MS"/>
        </w:rPr>
        <w:lastRenderedPageBreak/>
        <w:t>Dzień Myśli Braterskiej obchodzony jest 22 lutego, w rocznicę urodzin Roberta Baden-Powella oraz Olave Baden-Powell – twórców światowego ruchu skautowego. To moment, w którym harcerki i harcerze łączą się myślami z osobami należącymi do tej samej wspólnoty wartości, niezależnie od miejsca zamieszkania, języka czy kultury.</w:t>
      </w:r>
    </w:p>
    <w:p w14:paraId="20F70344" w14:textId="2B9ACA2B" w:rsidR="00655CEF" w:rsidRDefault="1E876082" w:rsidP="74F0A094">
      <w:pPr>
        <w:spacing w:before="240" w:after="240"/>
      </w:pPr>
      <w:r w:rsidRPr="74F0A094">
        <w:rPr>
          <w:rFonts w:ascii="Trebuchet MS" w:eastAsia="Trebuchet MS" w:hAnsi="Trebuchet MS" w:cs="Trebuchet MS"/>
        </w:rPr>
        <w:t>Związek Harcerstwa Polskiego, największa organizacja młodzieżowa w Polsce, zrzesza ponad 11</w:t>
      </w:r>
      <w:r w:rsidR="56CD147F" w:rsidRPr="74F0A094">
        <w:rPr>
          <w:rFonts w:ascii="Trebuchet MS" w:eastAsia="Trebuchet MS" w:hAnsi="Trebuchet MS" w:cs="Trebuchet MS"/>
        </w:rPr>
        <w:t>5</w:t>
      </w:r>
      <w:r w:rsidRPr="74F0A094">
        <w:rPr>
          <w:rFonts w:ascii="Trebuchet MS" w:eastAsia="Trebuchet MS" w:hAnsi="Trebuchet MS" w:cs="Trebuchet MS"/>
        </w:rPr>
        <w:t xml:space="preserve"> tysięcy członków i od ponad stu lat wspiera rozwój dzieci i młodzieży, kształtując postawy obywatelskie, samodzielność i gotowość do służby. Setna rocznica Dnia Myśli Braterskiej jest potwierdzeniem, że idea zapoczątkowana sto lat temu pozostaje aktualna i potrzebna – a braterstwo wciąż łączy każdego dnia.</w:t>
      </w:r>
    </w:p>
    <w:p w14:paraId="22F5D5E1" w14:textId="77777777" w:rsidR="00655CEF" w:rsidRPr="00133636" w:rsidRDefault="00655CEF" w:rsidP="00655CEF">
      <w:pPr>
        <w:spacing w:after="0" w:line="240" w:lineRule="auto"/>
        <w:jc w:val="right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Przewodniczka Małgorzata Godyń</w:t>
      </w:r>
    </w:p>
    <w:p w14:paraId="4C1AE4DD" w14:textId="77777777" w:rsidR="00655CEF" w:rsidRPr="004E1633" w:rsidRDefault="00655CEF" w:rsidP="00655CEF">
      <w:pPr>
        <w:spacing w:after="0" w:line="240" w:lineRule="auto"/>
        <w:jc w:val="right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Biuro Prasowe</w:t>
      </w:r>
      <w:r w:rsidRPr="004E1633">
        <w:rPr>
          <w:rFonts w:ascii="Trebuchet MS" w:hAnsi="Trebuchet MS"/>
          <w:color w:val="000000"/>
        </w:rPr>
        <w:t xml:space="preserve"> ZHP</w:t>
      </w:r>
    </w:p>
    <w:p w14:paraId="3ECAE11B" w14:textId="77777777" w:rsidR="00655CEF" w:rsidRPr="00063E0E" w:rsidRDefault="00655CEF" w:rsidP="00655CEF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063E0E">
        <w:rPr>
          <w:rFonts w:ascii="Trebuchet MS" w:hAnsi="Trebuchet MS"/>
          <w:color w:val="000000"/>
        </w:rPr>
        <w:t>tel. 500 508 195</w:t>
      </w:r>
    </w:p>
    <w:p w14:paraId="082A9517" w14:textId="77777777" w:rsidR="00655CEF" w:rsidRPr="00063E0E" w:rsidRDefault="00655CEF" w:rsidP="00655CEF">
      <w:pPr>
        <w:spacing w:after="0" w:line="240" w:lineRule="auto"/>
        <w:jc w:val="right"/>
      </w:pPr>
      <w:r>
        <w:rPr>
          <w:rFonts w:ascii="Trebuchet MS" w:hAnsi="Trebuchet MS"/>
          <w:color w:val="000000"/>
        </w:rPr>
        <w:t>rzecznik@zhp</w:t>
      </w:r>
      <w:r w:rsidRPr="00063E0E">
        <w:rPr>
          <w:rFonts w:ascii="Trebuchet MS" w:hAnsi="Trebuchet MS"/>
          <w:color w:val="000000"/>
        </w:rPr>
        <w:t>.pl</w:t>
      </w:r>
      <w:r w:rsidRPr="00063E0E">
        <w:rPr>
          <w:rStyle w:val="eop"/>
          <w:rFonts w:ascii="Museo 300" w:hAnsi="Museo 300"/>
        </w:rPr>
        <w:t> </w:t>
      </w:r>
    </w:p>
    <w:p w14:paraId="72757938" w14:textId="77777777" w:rsidR="00655CEF" w:rsidRDefault="00655CEF" w:rsidP="00655CEF">
      <w:pPr>
        <w:jc w:val="right"/>
        <w:rPr>
          <w:rFonts w:ascii="Trebuchet MS" w:hAnsi="Trebuchet MS" w:cs="Arial"/>
        </w:rPr>
      </w:pPr>
    </w:p>
    <w:p w14:paraId="75B26AD5" w14:textId="77777777" w:rsidR="00655CEF" w:rsidRDefault="00655CEF" w:rsidP="00F729C5"/>
    <w:p w14:paraId="3BC6E510" w14:textId="77777777" w:rsidR="001557AB" w:rsidRPr="00307655" w:rsidRDefault="001557AB" w:rsidP="001557AB"/>
    <w:sectPr w:rsidR="001557AB" w:rsidRPr="00307655" w:rsidSect="00F71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06" w:right="1080" w:bottom="1440" w:left="1080" w:header="5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2525" w14:textId="77777777" w:rsidR="008A76F7" w:rsidRDefault="008A76F7" w:rsidP="001E12F9">
      <w:pPr>
        <w:spacing w:after="0" w:line="240" w:lineRule="auto"/>
      </w:pPr>
      <w:r>
        <w:separator/>
      </w:r>
    </w:p>
  </w:endnote>
  <w:endnote w:type="continuationSeparator" w:id="0">
    <w:p w14:paraId="019804D3" w14:textId="77777777" w:rsidR="008A76F7" w:rsidRDefault="008A76F7" w:rsidP="001E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82E9" w14:textId="77777777" w:rsidR="001557AB" w:rsidRDefault="00155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4603" w14:textId="634669AD" w:rsidR="009A1866" w:rsidRDefault="00F71A4B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499A23" w14:textId="4457D505" w:rsidR="009A1866" w:rsidRDefault="009A1866">
    <w:pPr>
      <w:pStyle w:val="Stopka"/>
    </w:pPr>
  </w:p>
  <w:p w14:paraId="3F7182C6" w14:textId="3DFDCA6C" w:rsidR="00F71A4B" w:rsidRDefault="00F71A4B">
    <w:pPr>
      <w:pStyle w:val="Stopka"/>
    </w:pPr>
  </w:p>
  <w:p w14:paraId="6475EBD5" w14:textId="39FD406F" w:rsidR="00F71A4B" w:rsidRDefault="00F71A4B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9D1F78" w14:textId="5A4F9468" w:rsidR="009A1866" w:rsidRDefault="009A1866">
    <w:pPr>
      <w:pStyle w:val="Stopka"/>
    </w:pPr>
  </w:p>
  <w:p w14:paraId="1FEC9DF6" w14:textId="383A3D84" w:rsidR="009A1866" w:rsidRDefault="009A1866">
    <w:pPr>
      <w:pStyle w:val="Stopka"/>
    </w:pPr>
  </w:p>
  <w:p w14:paraId="100053C2" w14:textId="2AFF5C97" w:rsidR="009A1866" w:rsidRDefault="009A1866">
    <w:pPr>
      <w:pStyle w:val="Stopka"/>
    </w:pPr>
  </w:p>
  <w:p w14:paraId="4EE6C0EB" w14:textId="42BBA48E" w:rsidR="009A1866" w:rsidRDefault="009A18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14:paraId="4976B941" w14:textId="77777777" w:rsidTr="0092155A">
      <w:trPr>
        <w:jc w:val="right"/>
      </w:trPr>
      <w:tc>
        <w:tcPr>
          <w:tcW w:w="9253" w:type="dxa"/>
          <w:vAlign w:val="center"/>
        </w:tcPr>
        <w:p w14:paraId="423180C5" w14:textId="6C5F6E5C" w:rsidR="0092155A" w:rsidRDefault="0092155A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FAC213D" w14:textId="7AECE022" w:rsidR="009A1866" w:rsidRDefault="009A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87DF" w14:textId="77777777" w:rsidR="008A76F7" w:rsidRDefault="008A76F7" w:rsidP="001E12F9">
      <w:pPr>
        <w:spacing w:after="0" w:line="240" w:lineRule="auto"/>
      </w:pPr>
      <w:r>
        <w:separator/>
      </w:r>
    </w:p>
  </w:footnote>
  <w:footnote w:type="continuationSeparator" w:id="0">
    <w:p w14:paraId="6C455202" w14:textId="77777777" w:rsidR="008A76F7" w:rsidRDefault="008A76F7" w:rsidP="001E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5824" w14:textId="4A00E0F4" w:rsidR="00C0545E" w:rsidRDefault="00C0545E" w:rsidP="00424DCD">
    <w:pPr>
      <w:pStyle w:val="Nagwek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6118DE" w14:textId="3379AFDD" w:rsidR="00C0545E" w:rsidRDefault="00C0545E" w:rsidP="00424DCD">
    <w:pPr>
      <w:pStyle w:val="Nagwek"/>
      <w:framePr w:wrap="around" w:vAnchor="text" w:hAnchor="margin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03FAE7" w14:textId="77777777" w:rsidR="00C0545E" w:rsidRDefault="00C0545E" w:rsidP="00424DCD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44E1" w14:textId="67BF5EF9" w:rsidR="00307655" w:rsidRPr="00424DCD" w:rsidRDefault="00602C10" w:rsidP="00424DCD">
    <w:pPr>
      <w:pBdr>
        <w:bottom w:val="single" w:sz="6" w:space="1" w:color="auto"/>
      </w:pBdr>
      <w:tabs>
        <w:tab w:val="right" w:pos="9740"/>
      </w:tabs>
      <w:ind w:right="-41"/>
      <w:rPr>
        <w:sz w:val="18"/>
      </w:rPr>
    </w:pPr>
    <w:r w:rsidRPr="00602C10">
      <w:rPr>
        <w:b/>
        <w:bCs/>
        <w:noProof/>
        <w:sz w:val="16"/>
        <w:szCs w:val="16"/>
      </w:rPr>
      <w:t xml:space="preserve"> </w:t>
    </w:r>
    <w:r w:rsidR="00296429">
      <w:rPr>
        <w:b/>
        <w:bCs/>
        <w:noProof/>
        <w:sz w:val="16"/>
        <w:szCs w:val="16"/>
      </w:rPr>
      <w:t>GŁÓWNA KWATERA</w:t>
    </w:r>
    <w:r w:rsidRPr="00355102">
      <w:rPr>
        <w:b/>
        <w:bCs/>
        <w:sz w:val="11"/>
        <w:szCs w:val="16"/>
      </w:rPr>
      <w:t xml:space="preserve"> </w:t>
    </w:r>
    <w:r w:rsidRPr="00355102">
      <w:rPr>
        <w:b/>
        <w:bCs/>
        <w:sz w:val="16"/>
        <w:szCs w:val="21"/>
      </w:rPr>
      <w:t>ZHP</w:t>
    </w:r>
    <w:r w:rsidRPr="00355102">
      <w:rPr>
        <w:b/>
        <w:sz w:val="16"/>
        <w:szCs w:val="21"/>
      </w:rPr>
      <w:t xml:space="preserve"> </w:t>
    </w:r>
    <w:r w:rsidR="006D65B1" w:rsidRPr="006D65B1">
      <w:rPr>
        <w:b/>
        <w:sz w:val="18"/>
      </w:rPr>
      <w:t>-</w:t>
    </w:r>
    <w:r w:rsidR="00C0545E">
      <w:rPr>
        <w:sz w:val="18"/>
      </w:rPr>
      <w:t xml:space="preserve"> </w:t>
    </w:r>
    <w:r w:rsidR="00307655">
      <w:rPr>
        <w:sz w:val="18"/>
      </w:rPr>
      <w:t>TYTUŁ DOKUMENTU</w:t>
    </w:r>
    <w:r w:rsidR="00307655">
      <w:rPr>
        <w:sz w:val="18"/>
      </w:rPr>
      <w:tab/>
    </w:r>
    <w:r w:rsidR="00307655" w:rsidRPr="00307655">
      <w:rPr>
        <w:b/>
        <w:sz w:val="28"/>
      </w:rPr>
      <w:fldChar w:fldCharType="begin"/>
    </w:r>
    <w:r w:rsidR="00307655" w:rsidRPr="00307655">
      <w:rPr>
        <w:b/>
        <w:sz w:val="28"/>
      </w:rPr>
      <w:instrText xml:space="preserve"> PAGE  \* MERGEFORMAT </w:instrText>
    </w:r>
    <w:r w:rsidR="00307655" w:rsidRPr="00307655">
      <w:rPr>
        <w:b/>
        <w:sz w:val="28"/>
      </w:rPr>
      <w:fldChar w:fldCharType="separate"/>
    </w:r>
    <w:r w:rsidR="001878E2">
      <w:rPr>
        <w:b/>
        <w:noProof/>
        <w:sz w:val="28"/>
      </w:rPr>
      <w:t>3</w:t>
    </w:r>
    <w:r w:rsidR="00307655" w:rsidRPr="00307655">
      <w:rPr>
        <w:b/>
        <w:sz w:val="28"/>
      </w:rPr>
      <w:fldChar w:fldCharType="end"/>
    </w:r>
    <w:r w:rsidR="00307655">
      <w:rPr>
        <w:sz w:val="18"/>
      </w:rPr>
      <w:t>/</w:t>
    </w:r>
    <w:r w:rsidR="00307655">
      <w:rPr>
        <w:sz w:val="18"/>
      </w:rPr>
      <w:fldChar w:fldCharType="begin"/>
    </w:r>
    <w:r w:rsidR="00307655">
      <w:rPr>
        <w:sz w:val="18"/>
      </w:rPr>
      <w:instrText xml:space="preserve"> SECTIONPAGES  \* MERGEFORMAT </w:instrText>
    </w:r>
    <w:r w:rsidR="00307655">
      <w:rPr>
        <w:sz w:val="18"/>
      </w:rPr>
      <w:fldChar w:fldCharType="separate"/>
    </w:r>
    <w:r w:rsidR="00011131">
      <w:rPr>
        <w:noProof/>
        <w:sz w:val="18"/>
      </w:rPr>
      <w:t>3</w:t>
    </w:r>
    <w:r w:rsidR="00307655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90E9" w14:textId="1D1C81E2" w:rsidR="00474257" w:rsidRDefault="002E40D9" w:rsidP="00374119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4788" w14:textId="7622641C" w:rsidR="00374119" w:rsidRDefault="00374119" w:rsidP="00374119">
    <w:pPr>
      <w:pStyle w:val="Nagwek"/>
    </w:pPr>
  </w:p>
  <w:p w14:paraId="0CD06678" w14:textId="35DDE810" w:rsidR="00C0545E" w:rsidRPr="00374119" w:rsidRDefault="00C0545E" w:rsidP="00374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11131"/>
    <w:rsid w:val="00022D4E"/>
    <w:rsid w:val="00051082"/>
    <w:rsid w:val="00088866"/>
    <w:rsid w:val="00094B9F"/>
    <w:rsid w:val="000E2640"/>
    <w:rsid w:val="000E67FA"/>
    <w:rsid w:val="00135234"/>
    <w:rsid w:val="001557AB"/>
    <w:rsid w:val="00167ECC"/>
    <w:rsid w:val="001878E2"/>
    <w:rsid w:val="001E12F9"/>
    <w:rsid w:val="0024737B"/>
    <w:rsid w:val="00296429"/>
    <w:rsid w:val="002B41BA"/>
    <w:rsid w:val="002E40D9"/>
    <w:rsid w:val="00307655"/>
    <w:rsid w:val="003616DF"/>
    <w:rsid w:val="00374119"/>
    <w:rsid w:val="00424DCD"/>
    <w:rsid w:val="0042641B"/>
    <w:rsid w:val="00474257"/>
    <w:rsid w:val="00484C5E"/>
    <w:rsid w:val="005031A0"/>
    <w:rsid w:val="00530C51"/>
    <w:rsid w:val="00602C10"/>
    <w:rsid w:val="00655CEF"/>
    <w:rsid w:val="00663B55"/>
    <w:rsid w:val="006D65B1"/>
    <w:rsid w:val="007D55C8"/>
    <w:rsid w:val="008A76F7"/>
    <w:rsid w:val="0092155A"/>
    <w:rsid w:val="009A1866"/>
    <w:rsid w:val="009B024B"/>
    <w:rsid w:val="009E29BC"/>
    <w:rsid w:val="009F3C5D"/>
    <w:rsid w:val="00A968A8"/>
    <w:rsid w:val="00AF5C84"/>
    <w:rsid w:val="00BB1A81"/>
    <w:rsid w:val="00BC2F0D"/>
    <w:rsid w:val="00C0545E"/>
    <w:rsid w:val="00C06D16"/>
    <w:rsid w:val="00E03814"/>
    <w:rsid w:val="00E32491"/>
    <w:rsid w:val="00EC03DD"/>
    <w:rsid w:val="00F71A4B"/>
    <w:rsid w:val="00F729C5"/>
    <w:rsid w:val="01CC456A"/>
    <w:rsid w:val="04EEB895"/>
    <w:rsid w:val="054ADDC4"/>
    <w:rsid w:val="0622B695"/>
    <w:rsid w:val="06A6B0BA"/>
    <w:rsid w:val="0BDAC96D"/>
    <w:rsid w:val="0C35C6FD"/>
    <w:rsid w:val="0C958630"/>
    <w:rsid w:val="0E3E7E4E"/>
    <w:rsid w:val="0F500C72"/>
    <w:rsid w:val="12BCB724"/>
    <w:rsid w:val="14D0F1E8"/>
    <w:rsid w:val="14D26365"/>
    <w:rsid w:val="15830456"/>
    <w:rsid w:val="159A4E76"/>
    <w:rsid w:val="15B48F2C"/>
    <w:rsid w:val="1655CA88"/>
    <w:rsid w:val="192664F2"/>
    <w:rsid w:val="1985809D"/>
    <w:rsid w:val="1A7212D1"/>
    <w:rsid w:val="1B85BCA4"/>
    <w:rsid w:val="1E876082"/>
    <w:rsid w:val="213F8A94"/>
    <w:rsid w:val="23CEA2FE"/>
    <w:rsid w:val="24A78591"/>
    <w:rsid w:val="26729036"/>
    <w:rsid w:val="2771AC52"/>
    <w:rsid w:val="27A62C55"/>
    <w:rsid w:val="283FCF18"/>
    <w:rsid w:val="29638C7C"/>
    <w:rsid w:val="297F8255"/>
    <w:rsid w:val="2ADF8F9D"/>
    <w:rsid w:val="2B039E52"/>
    <w:rsid w:val="2C1CD7B3"/>
    <w:rsid w:val="2D066905"/>
    <w:rsid w:val="2DCBFFC4"/>
    <w:rsid w:val="2E22BEFF"/>
    <w:rsid w:val="3116DCF2"/>
    <w:rsid w:val="331CD112"/>
    <w:rsid w:val="3343E4F9"/>
    <w:rsid w:val="342F057F"/>
    <w:rsid w:val="37A1B7D3"/>
    <w:rsid w:val="380497BF"/>
    <w:rsid w:val="3B0DB20B"/>
    <w:rsid w:val="3BF59612"/>
    <w:rsid w:val="3D4DF343"/>
    <w:rsid w:val="3DE6CC6B"/>
    <w:rsid w:val="3E3782FD"/>
    <w:rsid w:val="40FCC407"/>
    <w:rsid w:val="42C2C48A"/>
    <w:rsid w:val="431FF14E"/>
    <w:rsid w:val="4418C32F"/>
    <w:rsid w:val="441EFE4C"/>
    <w:rsid w:val="449CC5C3"/>
    <w:rsid w:val="458E1C50"/>
    <w:rsid w:val="48511555"/>
    <w:rsid w:val="4BD805B2"/>
    <w:rsid w:val="4DCC9AD1"/>
    <w:rsid w:val="509657CE"/>
    <w:rsid w:val="50F99060"/>
    <w:rsid w:val="522D1401"/>
    <w:rsid w:val="531CEA0A"/>
    <w:rsid w:val="5377818E"/>
    <w:rsid w:val="54014C7A"/>
    <w:rsid w:val="5482905A"/>
    <w:rsid w:val="56CD147F"/>
    <w:rsid w:val="57681E86"/>
    <w:rsid w:val="585FF6AA"/>
    <w:rsid w:val="5A72CCBA"/>
    <w:rsid w:val="5B073789"/>
    <w:rsid w:val="5D6BA9B4"/>
    <w:rsid w:val="5E76402F"/>
    <w:rsid w:val="606C085D"/>
    <w:rsid w:val="60B559BF"/>
    <w:rsid w:val="612ED7DC"/>
    <w:rsid w:val="6217C9CE"/>
    <w:rsid w:val="6336A232"/>
    <w:rsid w:val="655379AC"/>
    <w:rsid w:val="65E7B902"/>
    <w:rsid w:val="681E705A"/>
    <w:rsid w:val="68BF77E1"/>
    <w:rsid w:val="691B5C1E"/>
    <w:rsid w:val="6A8EAEAD"/>
    <w:rsid w:val="6D7C8F9B"/>
    <w:rsid w:val="6E36745B"/>
    <w:rsid w:val="6EAD5103"/>
    <w:rsid w:val="6F611E08"/>
    <w:rsid w:val="6F71FC01"/>
    <w:rsid w:val="6F7F10F9"/>
    <w:rsid w:val="71C79870"/>
    <w:rsid w:val="7209CF2D"/>
    <w:rsid w:val="7212E5EC"/>
    <w:rsid w:val="73868032"/>
    <w:rsid w:val="74068418"/>
    <w:rsid w:val="7493457D"/>
    <w:rsid w:val="74C86833"/>
    <w:rsid w:val="74F0A094"/>
    <w:rsid w:val="775F8E3B"/>
    <w:rsid w:val="7B34C1FD"/>
    <w:rsid w:val="7B8FF548"/>
    <w:rsid w:val="7C2BE03A"/>
    <w:rsid w:val="7C949E7F"/>
    <w:rsid w:val="7F93B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sz="4" w:space="1" w:color="3E226B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36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4737B"/>
    <w:rPr>
      <w:rFonts w:asciiTheme="majorHAnsi" w:eastAsiaTheme="majorEastAsia" w:hAnsiTheme="majorHAnsi" w:cstheme="majorBidi"/>
      <w:b/>
      <w:bCs/>
      <w:color w:val="86A315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4737B"/>
    <w:rPr>
      <w:rFonts w:asciiTheme="majorHAnsi" w:eastAsiaTheme="majorEastAsia" w:hAnsiTheme="majorHAnsi" w:cstheme="majorBidi"/>
      <w:b/>
      <w:bCs/>
      <w:color w:val="86A315"/>
      <w:shd w:val="clear" w:color="auto" w:fill="F3F3F3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4737B"/>
    <w:rPr>
      <w:rFonts w:asciiTheme="majorHAnsi" w:eastAsiaTheme="majorEastAsia" w:hAnsiTheme="majorHAnsi" w:cstheme="majorBidi"/>
      <w:b/>
      <w:bCs/>
      <w:i/>
      <w:iCs/>
      <w:color w:val="86A315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4737B"/>
    <w:rPr>
      <w:rFonts w:asciiTheme="majorHAnsi" w:eastAsiaTheme="majorEastAsia" w:hAnsiTheme="majorHAnsi" w:cstheme="majorBidi"/>
      <w:color w:val="86A315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37B"/>
    <w:rPr>
      <w:rFonts w:asciiTheme="majorHAnsi" w:eastAsiaTheme="majorEastAsia" w:hAnsiTheme="majorHAnsi" w:cstheme="majorBidi"/>
      <w:i/>
      <w:iCs/>
      <w:color w:val="86A315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2F9"/>
    <w:rPr>
      <w:rFonts w:asciiTheme="majorHAnsi" w:eastAsiaTheme="majorEastAsia" w:hAnsiTheme="majorHAnsi" w:cstheme="majorBidi"/>
      <w:color w:val="0C5986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2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sz="8" w:space="4" w:color="3E226B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4737B"/>
    <w:rPr>
      <w:rFonts w:asciiTheme="majorHAnsi" w:eastAsiaTheme="majorEastAsia" w:hAnsiTheme="majorHAnsi" w:cstheme="majorBidi"/>
      <w:color w:val="86A315"/>
      <w:spacing w:val="5"/>
      <w:kern w:val="28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4737B"/>
    <w:rPr>
      <w:rFonts w:asciiTheme="majorHAnsi" w:eastAsiaTheme="majorEastAsia" w:hAnsiTheme="majorHAnsi" w:cstheme="majorBidi"/>
      <w:i/>
      <w:iCs/>
      <w:color w:val="86A315"/>
      <w:spacing w:val="15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1E12F9"/>
    <w:rPr>
      <w:b/>
      <w:bCs/>
    </w:rPr>
  </w:style>
  <w:style w:type="character" w:styleId="Uwydatnienie">
    <w:name w:val="Emphasis"/>
    <w:basedOn w:val="Domylnaczcionkaakapitu"/>
    <w:uiPriority w:val="20"/>
    <w:qFormat/>
    <w:rsid w:val="001E12F9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1E12F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2F9"/>
    <w:rPr>
      <w:b/>
      <w:bCs/>
      <w:i/>
      <w:iCs/>
      <w:color w:val="0C5986" w:themeColor="accent1"/>
    </w:rPr>
  </w:style>
  <w:style w:type="character" w:styleId="Wyrnieniedelikatne">
    <w:name w:val="Subtle Emphasis"/>
    <w:basedOn w:val="Domylnaczcionkaakapitu"/>
    <w:uiPriority w:val="19"/>
    <w:qFormat/>
    <w:rsid w:val="001E12F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24737B"/>
    <w:rPr>
      <w:b/>
      <w:bCs/>
      <w:i/>
      <w:iCs/>
      <w:color w:val="86A315"/>
    </w:rPr>
  </w:style>
  <w:style w:type="character" w:styleId="Odwoaniedelikatne">
    <w:name w:val="Subtle Reference"/>
    <w:basedOn w:val="Domylnaczcionkaakapitu"/>
    <w:uiPriority w:val="31"/>
    <w:qFormat/>
    <w:rsid w:val="001E12F9"/>
    <w:rPr>
      <w:smallCaps/>
      <w:color w:val="DDF53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1E12F9"/>
    <w:rPr>
      <w:b/>
      <w:bCs/>
      <w:smallCaps/>
      <w:color w:val="DDF53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1E12F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1E12F9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2F9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2F9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2F9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424DCD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customStyle="1" w:styleId="eop">
    <w:name w:val="eop"/>
    <w:rsid w:val="0065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8BA0A6E8134D9FF5C7596A1568EF" ma:contentTypeVersion="17" ma:contentTypeDescription="Utwórz nowy dokument." ma:contentTypeScope="" ma:versionID="4a0ff5a37b0d36325ad5f3147c172ce2">
  <xsd:schema xmlns:xsd="http://www.w3.org/2001/XMLSchema" xmlns:xs="http://www.w3.org/2001/XMLSchema" xmlns:p="http://schemas.microsoft.com/office/2006/metadata/properties" xmlns:ns2="54ced7b4-0930-436c-bb28-bf45886f480d" xmlns:ns3="96902b79-7bcf-4c43-a7ce-e11ba4e50263" targetNamespace="http://schemas.microsoft.com/office/2006/metadata/properties" ma:root="true" ma:fieldsID="d5a4373836e3ac0bc5ce52970d6d1012" ns2:_="" ns3:_="">
    <xsd:import namespace="54ced7b4-0930-436c-bb28-bf45886f480d"/>
    <xsd:import namespace="96902b79-7bcf-4c43-a7ce-e11ba4e5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d7b4-0930-436c-bb28-bf45886f4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2b79-7bcf-4c43-a7ce-e11ba4e5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e45b0-65e6-4358-aae4-a12a5524e1a4}" ma:internalName="TaxCatchAll" ma:showField="CatchAllData" ma:web="96902b79-7bcf-4c43-a7ce-e11ba4e50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02b79-7bcf-4c43-a7ce-e11ba4e50263" xsi:nil="true"/>
    <lcf76f155ced4ddcb4097134ff3c332f xmlns="54ced7b4-0930-436c-bb28-bf45886f48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B31E2-8ED8-4B8A-BDCB-CE1983C4D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d7b4-0930-436c-bb28-bf45886f480d"/>
    <ds:schemaRef ds:uri="96902b79-7bcf-4c43-a7ce-e11ba4e5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96902b79-7bcf-4c43-a7ce-e11ba4e50263"/>
    <ds:schemaRef ds:uri="54ced7b4-0930-436c-bb28-bf45886f48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ZHP</Company>
  <LinksUpToDate>false</LinksUpToDate>
  <CharactersWithSpaces>6327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 Gzyl</dc:creator>
  <cp:keywords/>
  <dc:description/>
  <cp:lastModifiedBy>Małgorzata Godyń</cp:lastModifiedBy>
  <cp:revision>14</cp:revision>
  <dcterms:created xsi:type="dcterms:W3CDTF">2024-10-29T08:48:00Z</dcterms:created>
  <dcterms:modified xsi:type="dcterms:W3CDTF">2026-02-20T11:53:00Z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0x010100973F8BA0A6E8134D9FF5C7596A1568EF</vt:lpwstr>
  </property>
  <property fmtid="{D5CDD505-2E9C-101B-9397-08002B2CF9AE}" pid="3" name="MediaServiceImageTags">
    <vt:lpwstr/>
  </property>
</Properties>
</file>