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B" w:rsidRPr="006C64B7" w:rsidRDefault="00700BEB" w:rsidP="00700BEB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1</w:t>
      </w:r>
    </w:p>
    <w:p w:rsidR="00700BEB" w:rsidRPr="006C64B7" w:rsidRDefault="00700BEB" w:rsidP="00700BEB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do Zarządzenia nr 1/R/XL</w:t>
      </w:r>
    </w:p>
    <w:p w:rsidR="005D2619" w:rsidRPr="006C64B7" w:rsidRDefault="005D2619" w:rsidP="005D2619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Przewodniczącego NSH ZHP</w:t>
      </w:r>
    </w:p>
    <w:p w:rsidR="00700BEB" w:rsidRDefault="005D2619" w:rsidP="005D2619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 xml:space="preserve">z dnia </w:t>
      </w:r>
      <w:r>
        <w:rPr>
          <w:rFonts w:cs="Times New Roman"/>
          <w:sz w:val="20"/>
          <w:szCs w:val="20"/>
        </w:rPr>
        <w:t>1 stycznia</w:t>
      </w:r>
      <w:r w:rsidRPr="006C64B7">
        <w:rPr>
          <w:rFonts w:cs="Times New Roman"/>
          <w:sz w:val="20"/>
          <w:szCs w:val="20"/>
        </w:rPr>
        <w:t xml:space="preserve"> 20</w:t>
      </w:r>
      <w:r>
        <w:rPr>
          <w:rFonts w:cs="Times New Roman"/>
          <w:sz w:val="20"/>
          <w:szCs w:val="20"/>
        </w:rPr>
        <w:t>20</w:t>
      </w:r>
      <w:r w:rsidRPr="006C64B7">
        <w:rPr>
          <w:rFonts w:cs="Times New Roman"/>
          <w:sz w:val="20"/>
          <w:szCs w:val="20"/>
        </w:rPr>
        <w:t xml:space="preserve"> r.</w:t>
      </w: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22"/>
          <w:u w:val="single"/>
        </w:rPr>
      </w:pPr>
    </w:p>
    <w:p w:rsidR="00700BEB" w:rsidRDefault="00700BEB" w:rsidP="00700BEB">
      <w:pPr>
        <w:jc w:val="center"/>
        <w:rPr>
          <w:rFonts w:cs="Times New Roman"/>
          <w:sz w:val="32"/>
          <w:szCs w:val="32"/>
          <w:u w:val="single"/>
        </w:rPr>
      </w:pPr>
      <w:r w:rsidRPr="00302EC3">
        <w:rPr>
          <w:rFonts w:cs="Times New Roman"/>
          <w:sz w:val="32"/>
          <w:szCs w:val="32"/>
          <w:u w:val="single"/>
        </w:rPr>
        <w:t xml:space="preserve">Wzory </w:t>
      </w:r>
      <w:r>
        <w:rPr>
          <w:rFonts w:cs="Times New Roman"/>
          <w:sz w:val="32"/>
          <w:szCs w:val="32"/>
          <w:u w:val="single"/>
        </w:rPr>
        <w:t>corocznych sprawozdań sądów harcerskich</w:t>
      </w:r>
    </w:p>
    <w:p w:rsidR="00700BEB" w:rsidRPr="00146C9D" w:rsidRDefault="00700BEB" w:rsidP="00146C9D">
      <w:pPr>
        <w:spacing w:line="240" w:lineRule="auto"/>
        <w:ind w:left="6663"/>
        <w:jc w:val="center"/>
        <w:rPr>
          <w:rFonts w:cs="Times New Roman"/>
          <w:szCs w:val="24"/>
        </w:rPr>
      </w:pPr>
      <w:r>
        <w:rPr>
          <w:rFonts w:cs="Times New Roman"/>
          <w:sz w:val="32"/>
          <w:szCs w:val="32"/>
          <w:u w:val="single"/>
        </w:rPr>
        <w:br w:type="page"/>
      </w:r>
      <w:r w:rsidR="00146C9D" w:rsidRPr="00146C9D">
        <w:rPr>
          <w:rFonts w:cs="Times New Roman"/>
          <w:szCs w:val="24"/>
        </w:rPr>
        <w:lastRenderedPageBreak/>
        <w:t>..........................</w:t>
      </w:r>
      <w:r w:rsidR="00146C9D">
        <w:rPr>
          <w:rFonts w:cs="Times New Roman"/>
          <w:szCs w:val="24"/>
        </w:rPr>
        <w:t>............</w:t>
      </w:r>
    </w:p>
    <w:p w:rsidR="00146C9D" w:rsidRDefault="00146C9D" w:rsidP="00146C9D">
      <w:pPr>
        <w:spacing w:line="240" w:lineRule="auto"/>
        <w:ind w:left="6663"/>
        <w:jc w:val="center"/>
        <w:rPr>
          <w:rFonts w:cs="Times New Roman"/>
          <w:sz w:val="18"/>
          <w:szCs w:val="18"/>
        </w:rPr>
      </w:pPr>
      <w:r w:rsidRPr="00146C9D">
        <w:rPr>
          <w:rFonts w:cs="Times New Roman"/>
          <w:sz w:val="18"/>
          <w:szCs w:val="18"/>
        </w:rPr>
        <w:t>(miejscowość i data)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</w:p>
    <w:p w:rsidR="00146C9D" w:rsidRDefault="00146C9D" w:rsidP="00146C9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SPRAWOZDANIE Z DZIAŁALOŚCI</w:t>
      </w:r>
    </w:p>
    <w:p w:rsidR="00146C9D" w:rsidRDefault="00146C9D" w:rsidP="00146C9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SĄDU HARCERSKIEGO HUFCA ……………………………….</w:t>
      </w:r>
    </w:p>
    <w:p w:rsidR="00146C9D" w:rsidRDefault="00146C9D" w:rsidP="00146C9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ZA ROK ………….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</w:p>
    <w:p w:rsidR="00E85067" w:rsidRDefault="00E85067" w:rsidP="00146C9D">
      <w:pPr>
        <w:spacing w:line="240" w:lineRule="auto"/>
        <w:rPr>
          <w:rFonts w:cs="Times New Roman"/>
          <w:szCs w:val="24"/>
        </w:rPr>
      </w:pPr>
    </w:p>
    <w:p w:rsidR="00E85067" w:rsidRDefault="00E85067" w:rsidP="00146C9D">
      <w:pPr>
        <w:spacing w:line="240" w:lineRule="auto"/>
        <w:rPr>
          <w:rFonts w:cs="Times New Roman"/>
          <w:szCs w:val="24"/>
        </w:rPr>
      </w:pP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sądu w dniu 1 stycznia  ………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sądu w dniu 31 grudnia ………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których mandat wygasł w roku sprawozdawczym</w:t>
      </w:r>
      <w:r>
        <w:rPr>
          <w:rStyle w:val="Odwoanieprzypisudolnego"/>
          <w:rFonts w:cs="Times New Roman"/>
          <w:szCs w:val="24"/>
        </w:rPr>
        <w:footnoteReference w:id="1"/>
      </w:r>
      <w:r>
        <w:rPr>
          <w:rFonts w:cs="Times New Roman"/>
          <w:szCs w:val="24"/>
        </w:rPr>
        <w:t xml:space="preserve"> ……….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wybranych w skład sądu w roku sprawozdawczym</w:t>
      </w:r>
      <w:r w:rsidR="00E85067">
        <w:rPr>
          <w:rStyle w:val="Odwoanieprzypisudolnego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 xml:space="preserve"> ………… </w:t>
      </w:r>
    </w:p>
    <w:p w:rsidR="00E524EC" w:rsidRDefault="00E524EC" w:rsidP="00146C9D">
      <w:pPr>
        <w:spacing w:line="240" w:lineRule="auto"/>
        <w:rPr>
          <w:rFonts w:cs="Times New Roman"/>
          <w:szCs w:val="24"/>
        </w:rPr>
      </w:pPr>
    </w:p>
    <w:p w:rsidR="00C42859" w:rsidRDefault="00C42859" w:rsidP="00146C9D">
      <w:pPr>
        <w:spacing w:line="240" w:lineRule="auto"/>
        <w:rPr>
          <w:rFonts w:cs="Times New Roman"/>
          <w:szCs w:val="24"/>
        </w:rPr>
      </w:pPr>
    </w:p>
    <w:p w:rsidR="00E85067" w:rsidRDefault="00E85067" w:rsidP="00146C9D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96"/>
        <w:gridCol w:w="7492"/>
        <w:gridCol w:w="1100"/>
      </w:tblGrid>
      <w:tr w:rsidR="00E524EC" w:rsidRPr="00E524EC" w:rsidTr="00AC0C3A">
        <w:tc>
          <w:tcPr>
            <w:tcW w:w="696" w:type="dxa"/>
          </w:tcPr>
          <w:p w:rsidR="00E524EC" w:rsidRPr="00AC0C3A" w:rsidRDefault="00E524EC" w:rsidP="00146C9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:rsidR="00E524EC" w:rsidRPr="00AC0C3A" w:rsidRDefault="00E524EC" w:rsidP="00146C9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00" w:type="dxa"/>
          </w:tcPr>
          <w:p w:rsidR="00E524EC" w:rsidRPr="00E524EC" w:rsidRDefault="00E524EC" w:rsidP="006602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24EC">
              <w:rPr>
                <w:rFonts w:cs="Times New Roman"/>
                <w:sz w:val="24"/>
                <w:szCs w:val="24"/>
              </w:rPr>
              <w:t>Liczba</w:t>
            </w:r>
            <w:r w:rsidR="006602D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524EC" w:rsidRPr="00E524EC" w:rsidTr="00AC0C3A">
        <w:tc>
          <w:tcPr>
            <w:tcW w:w="696" w:type="dxa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1.</w:t>
            </w:r>
          </w:p>
        </w:tc>
        <w:tc>
          <w:tcPr>
            <w:tcW w:w="7492" w:type="dxa"/>
          </w:tcPr>
          <w:p w:rsidR="00E524EC" w:rsidRPr="00AC0C3A" w:rsidRDefault="00E524EC" w:rsidP="00146C9D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Posiedzenia plenarne</w:t>
            </w:r>
          </w:p>
        </w:tc>
        <w:tc>
          <w:tcPr>
            <w:tcW w:w="1100" w:type="dxa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02D7" w:rsidRPr="00E524EC" w:rsidTr="000E2FD0">
        <w:tc>
          <w:tcPr>
            <w:tcW w:w="9288" w:type="dxa"/>
            <w:gridSpan w:val="3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</w:p>
        </w:tc>
      </w:tr>
      <w:tr w:rsidR="00E524EC" w:rsidRPr="00E524EC" w:rsidTr="00C23CD6">
        <w:tc>
          <w:tcPr>
            <w:tcW w:w="696" w:type="dxa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</w:t>
            </w:r>
          </w:p>
        </w:tc>
        <w:tc>
          <w:tcPr>
            <w:tcW w:w="7492" w:type="dxa"/>
          </w:tcPr>
          <w:p w:rsidR="00E524EC" w:rsidRPr="00AC0C3A" w:rsidRDefault="00E524EC" w:rsidP="00E524EC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ugodowe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524EC" w:rsidRPr="00E524EC" w:rsidTr="002D4DB8">
        <w:tc>
          <w:tcPr>
            <w:tcW w:w="696" w:type="dxa"/>
            <w:shd w:val="clear" w:color="auto" w:fill="D9D9D9" w:themeFill="background1" w:themeFillShade="D9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524EC" w:rsidRPr="00E524EC" w:rsidTr="002D4DB8">
        <w:tc>
          <w:tcPr>
            <w:tcW w:w="696" w:type="dxa"/>
            <w:shd w:val="clear" w:color="auto" w:fill="D9D9D9" w:themeFill="background1" w:themeFillShade="D9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E524EC" w:rsidRPr="00AC0C3A" w:rsidRDefault="00E524EC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524EC" w:rsidRPr="00E524EC" w:rsidTr="00AC0C3A">
        <w:tc>
          <w:tcPr>
            <w:tcW w:w="696" w:type="dxa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2.2.1</w:t>
            </w:r>
          </w:p>
        </w:tc>
        <w:tc>
          <w:tcPr>
            <w:tcW w:w="7492" w:type="dxa"/>
          </w:tcPr>
          <w:p w:rsidR="00E524EC" w:rsidRPr="00AC0C3A" w:rsidRDefault="00E524EC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ugodą</w:t>
            </w:r>
          </w:p>
        </w:tc>
        <w:tc>
          <w:tcPr>
            <w:tcW w:w="1100" w:type="dxa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02D7" w:rsidRPr="00E524EC" w:rsidTr="00AC0C3A">
        <w:tc>
          <w:tcPr>
            <w:tcW w:w="696" w:type="dxa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2.2.2</w:t>
            </w:r>
          </w:p>
        </w:tc>
        <w:tc>
          <w:tcPr>
            <w:tcW w:w="7492" w:type="dxa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umorzone (§36 ust. 10 Regulaminu)</w:t>
            </w:r>
          </w:p>
        </w:tc>
        <w:tc>
          <w:tcPr>
            <w:tcW w:w="1100" w:type="dxa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524EC" w:rsidRPr="00E524EC" w:rsidTr="00AC0C3A">
        <w:tc>
          <w:tcPr>
            <w:tcW w:w="696" w:type="dxa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2.2.3</w:t>
            </w:r>
          </w:p>
        </w:tc>
        <w:tc>
          <w:tcPr>
            <w:tcW w:w="7492" w:type="dxa"/>
          </w:tcPr>
          <w:p w:rsidR="00E524EC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E524EC" w:rsidRPr="00E524EC" w:rsidRDefault="00E524EC" w:rsidP="00146C9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602D7" w:rsidRPr="00E524EC" w:rsidTr="000E2FD0">
        <w:tc>
          <w:tcPr>
            <w:tcW w:w="9288" w:type="dxa"/>
            <w:gridSpan w:val="3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</w:p>
        </w:tc>
      </w:tr>
      <w:tr w:rsidR="006602D7" w:rsidRPr="00E524EC" w:rsidTr="00C23CD6">
        <w:tc>
          <w:tcPr>
            <w:tcW w:w="696" w:type="dxa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</w:t>
            </w:r>
          </w:p>
        </w:tc>
        <w:tc>
          <w:tcPr>
            <w:tcW w:w="7492" w:type="dxa"/>
          </w:tcPr>
          <w:p w:rsidR="006602D7" w:rsidRPr="00AC0C3A" w:rsidRDefault="006602D7" w:rsidP="00E85067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dyscyplinarne</w:t>
            </w:r>
            <w:r w:rsidR="002D4DB8">
              <w:rPr>
                <w:rFonts w:cs="Times New Roman"/>
                <w:b/>
              </w:rPr>
              <w:t xml:space="preserve"> – wnioski o ukaranie</w:t>
            </w:r>
            <w:r w:rsidR="00E85067">
              <w:rPr>
                <w:rStyle w:val="Odwoanieprzypisudolnego"/>
                <w:rFonts w:cs="Times New Roman"/>
                <w:b/>
              </w:rPr>
              <w:footnoteReference w:id="3"/>
            </w:r>
            <w:r w:rsidR="00E85067">
              <w:rPr>
                <w:rStyle w:val="Odwoanieprzypisudolnego"/>
                <w:rFonts w:cs="Times New Roman"/>
                <w:szCs w:val="24"/>
              </w:rPr>
              <w:footnoteReference w:id="4"/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6602D7" w:rsidRPr="00E524EC" w:rsidTr="002D4DB8">
        <w:tc>
          <w:tcPr>
            <w:tcW w:w="696" w:type="dxa"/>
            <w:shd w:val="clear" w:color="auto" w:fill="D9D9D9" w:themeFill="background1" w:themeFillShade="D9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6602D7" w:rsidRPr="00AC0C3A" w:rsidRDefault="006602D7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6602D7" w:rsidRPr="00E524EC" w:rsidTr="002D4DB8">
        <w:tc>
          <w:tcPr>
            <w:tcW w:w="696" w:type="dxa"/>
            <w:shd w:val="clear" w:color="auto" w:fill="D9D9D9" w:themeFill="background1" w:themeFillShade="D9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6602D7" w:rsidRPr="00AC0C3A" w:rsidRDefault="006602D7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6602D7" w:rsidRPr="00E524EC" w:rsidTr="00AC0C3A">
        <w:tc>
          <w:tcPr>
            <w:tcW w:w="696" w:type="dxa"/>
          </w:tcPr>
          <w:p w:rsidR="006602D7" w:rsidRPr="00AC0C3A" w:rsidRDefault="00C23CD6" w:rsidP="00146C9D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3.2.1</w:t>
            </w:r>
          </w:p>
        </w:tc>
        <w:tc>
          <w:tcPr>
            <w:tcW w:w="7492" w:type="dxa"/>
          </w:tcPr>
          <w:p w:rsidR="006602D7" w:rsidRPr="00AC0C3A" w:rsidRDefault="006602D7" w:rsidP="00146C9D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6602D7" w:rsidRPr="00E524EC" w:rsidTr="00AC0C3A">
        <w:tc>
          <w:tcPr>
            <w:tcW w:w="696" w:type="dxa"/>
          </w:tcPr>
          <w:p w:rsidR="006602D7" w:rsidRPr="00AC0C3A" w:rsidRDefault="00C23CD6" w:rsidP="00146C9D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3.2.2</w:t>
            </w:r>
          </w:p>
        </w:tc>
        <w:tc>
          <w:tcPr>
            <w:tcW w:w="7492" w:type="dxa"/>
          </w:tcPr>
          <w:p w:rsidR="006602D7" w:rsidRPr="00AC0C3A" w:rsidRDefault="00AC0C3A" w:rsidP="00AC0C3A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AC0C3A">
              <w:rPr>
                <w:rFonts w:cs="Times New Roman"/>
              </w:rPr>
              <w:t xml:space="preserve">rzekształcone w postępowanie ugodowe i zakończone ugodą ((§38 ust. 8 </w:t>
            </w:r>
            <w:proofErr w:type="spellStart"/>
            <w:r w:rsidRPr="00AC0C3A">
              <w:rPr>
                <w:rFonts w:cs="Times New Roman"/>
              </w:rPr>
              <w:t>pkt</w:t>
            </w:r>
            <w:proofErr w:type="spellEnd"/>
            <w:r w:rsidRPr="00AC0C3A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6602D7" w:rsidRPr="00E524EC" w:rsidRDefault="006602D7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3.2.3</w:t>
            </w:r>
          </w:p>
        </w:tc>
        <w:tc>
          <w:tcPr>
            <w:tcW w:w="7492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umorzone </w:t>
            </w:r>
            <w:r w:rsidRPr="00697D9D">
              <w:rPr>
                <w:rFonts w:cs="Times New Roman"/>
              </w:rPr>
              <w:t>(§</w:t>
            </w:r>
            <w:r>
              <w:rPr>
                <w:rFonts w:cs="Times New Roman"/>
              </w:rPr>
              <w:t>35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Regulaminu)</w:t>
            </w:r>
          </w:p>
        </w:tc>
        <w:tc>
          <w:tcPr>
            <w:tcW w:w="1100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3.2.4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 xml:space="preserve">umorzone (§40 ust. 4 </w:t>
            </w:r>
            <w:proofErr w:type="spellStart"/>
            <w:r w:rsidRPr="00697D9D">
              <w:rPr>
                <w:rFonts w:cs="Times New Roman"/>
              </w:rPr>
              <w:t>pkt</w:t>
            </w:r>
            <w:proofErr w:type="spellEnd"/>
            <w:r w:rsidRPr="00697D9D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3.2.5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92" w:type="dxa"/>
          </w:tcPr>
          <w:p w:rsidR="00C42859" w:rsidRPr="0071446D" w:rsidRDefault="00C42859" w:rsidP="002D4DB8">
            <w:pPr>
              <w:spacing w:line="240" w:lineRule="auto"/>
              <w:jc w:val="right"/>
              <w:rPr>
                <w:rFonts w:cs="Times New Roman"/>
                <w:b/>
                <w:color w:val="FFFFFF" w:themeColor="background1"/>
                <w:szCs w:val="24"/>
                <w:highlight w:val="lightGray"/>
              </w:rPr>
            </w:pPr>
            <w:r w:rsidRPr="0071446D">
              <w:rPr>
                <w:rFonts w:cs="Times New Roman"/>
                <w:b/>
                <w:color w:val="FFFFFF" w:themeColor="background1"/>
                <w:szCs w:val="24"/>
                <w:highlight w:val="black"/>
              </w:rPr>
              <w:t xml:space="preserve">w tym zawieszone na podstawie </w:t>
            </w:r>
            <w:r w:rsidRPr="0071446D">
              <w:rPr>
                <w:rFonts w:cs="Times New Roman"/>
                <w:b/>
                <w:color w:val="FFFFFF" w:themeColor="background1"/>
                <w:highlight w:val="black"/>
              </w:rPr>
              <w:t>§40 ust. 2 Regulaminu</w:t>
            </w:r>
          </w:p>
        </w:tc>
        <w:tc>
          <w:tcPr>
            <w:tcW w:w="1100" w:type="dxa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9288" w:type="dxa"/>
            <w:gridSpan w:val="3"/>
          </w:tcPr>
          <w:p w:rsidR="00C42859" w:rsidRPr="00E524EC" w:rsidRDefault="00C42859" w:rsidP="00146C9D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C42859" w:rsidRPr="00AC0C3A" w:rsidRDefault="00C42859" w:rsidP="002D4DB8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ukaraniu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376B4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4.2.1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E524EC" w:rsidRDefault="00C42859" w:rsidP="00376B4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4.2.2</w:t>
            </w:r>
          </w:p>
        </w:tc>
        <w:tc>
          <w:tcPr>
            <w:tcW w:w="7492" w:type="dxa"/>
          </w:tcPr>
          <w:p w:rsidR="00C42859" w:rsidRPr="00697D9D" w:rsidRDefault="00C42859" w:rsidP="00C42859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.2.3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7492" w:type="dxa"/>
          </w:tcPr>
          <w:p w:rsidR="00C42859" w:rsidRPr="00AC0C3A" w:rsidRDefault="00C42859" w:rsidP="00376B4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zawieszeniu w prawach członka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376B4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5.2.1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</w:p>
        </w:tc>
        <w:tc>
          <w:tcPr>
            <w:tcW w:w="7492" w:type="dxa"/>
          </w:tcPr>
          <w:p w:rsidR="00C42859" w:rsidRPr="00697D9D" w:rsidRDefault="00C42859" w:rsidP="00C42859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5.2.3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0E2FD0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C42859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492" w:type="dxa"/>
          </w:tcPr>
          <w:p w:rsidR="00C42859" w:rsidRPr="00AC0C3A" w:rsidRDefault="00C42859" w:rsidP="00C42859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>odwoławcze –odwołania od decyzji o zaliczeniu służby instruktorskiej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71446D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71446D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6.2.1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6.2.2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6.2.3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0E2FD0">
        <w:tc>
          <w:tcPr>
            <w:tcW w:w="9288" w:type="dxa"/>
            <w:gridSpan w:val="3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C42859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492" w:type="dxa"/>
          </w:tcPr>
          <w:p w:rsidR="00C42859" w:rsidRPr="00AC0C3A" w:rsidRDefault="00C42859" w:rsidP="00C42859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skreśleniu z list członków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71446D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71446D">
        <w:tc>
          <w:tcPr>
            <w:tcW w:w="696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7.2.1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7.2.3</w:t>
            </w:r>
          </w:p>
        </w:tc>
        <w:tc>
          <w:tcPr>
            <w:tcW w:w="7492" w:type="dxa"/>
          </w:tcPr>
          <w:p w:rsidR="00C42859" w:rsidRPr="00697D9D" w:rsidRDefault="00C42859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C42859" w:rsidRPr="00E524EC" w:rsidTr="00AC0C3A">
        <w:tc>
          <w:tcPr>
            <w:tcW w:w="696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C42859" w:rsidRPr="00AC0C3A" w:rsidRDefault="00C42859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C42859" w:rsidRPr="00E524EC" w:rsidRDefault="00C42859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524EC" w:rsidRPr="00E524EC" w:rsidRDefault="00E524EC" w:rsidP="00146C9D">
      <w:pPr>
        <w:spacing w:line="240" w:lineRule="auto"/>
        <w:rPr>
          <w:rFonts w:cs="Times New Roman"/>
          <w:szCs w:val="24"/>
        </w:rPr>
      </w:pPr>
    </w:p>
    <w:p w:rsidR="00E524EC" w:rsidRDefault="00E524EC" w:rsidP="00146C9D">
      <w:pPr>
        <w:spacing w:line="240" w:lineRule="auto"/>
        <w:rPr>
          <w:rFonts w:cs="Times New Roman"/>
          <w:szCs w:val="24"/>
        </w:rPr>
      </w:pP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Ewentualne dodatkowe uwagi i informacje: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</w:p>
    <w:p w:rsidR="00146C9D" w:rsidRDefault="00146C9D" w:rsidP="00146C9D">
      <w:pPr>
        <w:spacing w:line="240" w:lineRule="auto"/>
        <w:rPr>
          <w:rFonts w:cs="Times New Roman"/>
          <w:szCs w:val="24"/>
        </w:rPr>
      </w:pPr>
    </w:p>
    <w:p w:rsidR="00AD227D" w:rsidRDefault="00AD227D" w:rsidP="0071446D">
      <w:pPr>
        <w:spacing w:line="240" w:lineRule="auto"/>
        <w:ind w:left="382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</w:t>
      </w:r>
      <w:r w:rsidR="0071446D">
        <w:rPr>
          <w:rFonts w:cs="Times New Roman"/>
          <w:szCs w:val="24"/>
        </w:rPr>
        <w:t>………</w:t>
      </w:r>
    </w:p>
    <w:p w:rsidR="00AD227D" w:rsidRDefault="00AD227D" w:rsidP="0071446D">
      <w:pPr>
        <w:spacing w:line="240" w:lineRule="auto"/>
        <w:ind w:left="3828"/>
        <w:jc w:val="center"/>
        <w:rPr>
          <w:rFonts w:cs="Times New Roman"/>
          <w:sz w:val="18"/>
          <w:szCs w:val="18"/>
        </w:rPr>
      </w:pPr>
      <w:r w:rsidRPr="0071446D">
        <w:rPr>
          <w:rFonts w:cs="Times New Roman"/>
          <w:sz w:val="18"/>
          <w:szCs w:val="18"/>
        </w:rPr>
        <w:t xml:space="preserve">(imię, nazwisko, </w:t>
      </w:r>
      <w:r w:rsidR="0071446D" w:rsidRPr="0071446D">
        <w:rPr>
          <w:rFonts w:cs="Times New Roman"/>
          <w:sz w:val="18"/>
          <w:szCs w:val="18"/>
        </w:rPr>
        <w:t>stopień</w:t>
      </w:r>
      <w:r w:rsidRPr="0071446D">
        <w:rPr>
          <w:rFonts w:cs="Times New Roman"/>
          <w:sz w:val="18"/>
          <w:szCs w:val="18"/>
        </w:rPr>
        <w:t xml:space="preserve"> i funkcja osoby </w:t>
      </w:r>
      <w:r w:rsidR="0071446D" w:rsidRPr="0071446D">
        <w:rPr>
          <w:rFonts w:cs="Times New Roman"/>
          <w:sz w:val="18"/>
          <w:szCs w:val="18"/>
        </w:rPr>
        <w:t>sporządzającej sprawozdanie</w:t>
      </w:r>
      <w:r w:rsidR="00DB73D9">
        <w:rPr>
          <w:rFonts w:cs="Times New Roman"/>
          <w:sz w:val="18"/>
          <w:szCs w:val="18"/>
        </w:rPr>
        <w:t>)</w:t>
      </w:r>
    </w:p>
    <w:p w:rsidR="008325E2" w:rsidRDefault="008325E2" w:rsidP="0071446D">
      <w:pPr>
        <w:spacing w:line="240" w:lineRule="auto"/>
        <w:ind w:left="3828"/>
        <w:jc w:val="center"/>
        <w:rPr>
          <w:rFonts w:cs="Times New Roman"/>
          <w:sz w:val="18"/>
          <w:szCs w:val="18"/>
        </w:rPr>
      </w:pPr>
    </w:p>
    <w:p w:rsidR="008325E2" w:rsidRDefault="008325E2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325E2" w:rsidRPr="00146C9D" w:rsidRDefault="008325E2" w:rsidP="008325E2">
      <w:pPr>
        <w:spacing w:line="240" w:lineRule="auto"/>
        <w:ind w:left="6663"/>
        <w:jc w:val="center"/>
        <w:rPr>
          <w:rFonts w:cs="Times New Roman"/>
          <w:szCs w:val="24"/>
        </w:rPr>
      </w:pPr>
      <w:r w:rsidRPr="00146C9D">
        <w:rPr>
          <w:rFonts w:cs="Times New Roman"/>
          <w:szCs w:val="24"/>
        </w:rPr>
        <w:lastRenderedPageBreak/>
        <w:t>..........................</w:t>
      </w:r>
      <w:r>
        <w:rPr>
          <w:rFonts w:cs="Times New Roman"/>
          <w:szCs w:val="24"/>
        </w:rPr>
        <w:t>............</w:t>
      </w:r>
    </w:p>
    <w:p w:rsidR="008325E2" w:rsidRDefault="008325E2" w:rsidP="008325E2">
      <w:pPr>
        <w:spacing w:line="240" w:lineRule="auto"/>
        <w:ind w:left="6663"/>
        <w:jc w:val="center"/>
        <w:rPr>
          <w:rFonts w:cs="Times New Roman"/>
          <w:sz w:val="18"/>
          <w:szCs w:val="18"/>
        </w:rPr>
      </w:pPr>
      <w:r w:rsidRPr="00146C9D">
        <w:rPr>
          <w:rFonts w:cs="Times New Roman"/>
          <w:sz w:val="18"/>
          <w:szCs w:val="18"/>
        </w:rPr>
        <w:t>(miejscowość i data)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8325E2" w:rsidRDefault="008325E2" w:rsidP="008325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SPRAWOZDANIE Z DZIAŁALOŚCI</w:t>
      </w:r>
    </w:p>
    <w:p w:rsidR="008325E2" w:rsidRDefault="008325E2" w:rsidP="008325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SĄDU HARCERSKIEGO CHORĄGWI ……………………………….</w:t>
      </w:r>
    </w:p>
    <w:p w:rsidR="008325E2" w:rsidRDefault="008325E2" w:rsidP="008325E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ZA ROK ………….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416DB0" w:rsidRDefault="00416DB0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sądu w dniu 1 stycznia  ………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sądu w dniu 31 grudnia ………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których mandat wygasł w roku sprawozdawczym</w:t>
      </w:r>
      <w:r w:rsidR="003B08EB">
        <w:rPr>
          <w:rStyle w:val="Odwoanieprzypisudolnego"/>
          <w:rFonts w:cs="Times New Roman"/>
          <w:szCs w:val="24"/>
        </w:rPr>
        <w:footnoteReference w:id="5"/>
      </w:r>
      <w:r>
        <w:rPr>
          <w:rFonts w:cs="Times New Roman"/>
          <w:szCs w:val="24"/>
        </w:rPr>
        <w:t xml:space="preserve"> ……….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Liczba członków wybranych w skład sądu w roku sprawozdawczym</w:t>
      </w:r>
      <w:r>
        <w:rPr>
          <w:rStyle w:val="Odwoanieprzypisudolnego"/>
          <w:rFonts w:cs="Times New Roman"/>
          <w:szCs w:val="24"/>
        </w:rPr>
        <w:footnoteReference w:id="6"/>
      </w:r>
      <w:r>
        <w:rPr>
          <w:rFonts w:cs="Times New Roman"/>
          <w:szCs w:val="24"/>
        </w:rPr>
        <w:t xml:space="preserve"> ………… 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E85067">
      <w:pPr>
        <w:spacing w:line="240" w:lineRule="auto"/>
        <w:jc w:val="center"/>
        <w:rPr>
          <w:rFonts w:cs="Times New Roman"/>
          <w:b/>
          <w:szCs w:val="24"/>
        </w:rPr>
      </w:pPr>
      <w:r w:rsidRPr="00E85067">
        <w:rPr>
          <w:rFonts w:cs="Times New Roman"/>
          <w:b/>
          <w:szCs w:val="24"/>
        </w:rPr>
        <w:t>CZĘŚĆ 1 – DANE DOTYCZĄCE DZIAŁALNOŚCI</w:t>
      </w:r>
    </w:p>
    <w:p w:rsidR="00F87118" w:rsidRPr="00E85067" w:rsidRDefault="00E85067" w:rsidP="00E85067">
      <w:pPr>
        <w:spacing w:line="240" w:lineRule="auto"/>
        <w:jc w:val="center"/>
        <w:rPr>
          <w:rFonts w:cs="Times New Roman"/>
          <w:b/>
          <w:szCs w:val="24"/>
        </w:rPr>
      </w:pPr>
      <w:r w:rsidRPr="00E85067">
        <w:rPr>
          <w:rFonts w:cs="Times New Roman"/>
          <w:b/>
          <w:szCs w:val="24"/>
        </w:rPr>
        <w:t>SĄDU</w:t>
      </w:r>
      <w:r>
        <w:rPr>
          <w:rFonts w:cs="Times New Roman"/>
          <w:b/>
          <w:szCs w:val="24"/>
        </w:rPr>
        <w:t xml:space="preserve"> HARCERSKIEGO CHORĄGWI</w:t>
      </w: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8325E2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96"/>
        <w:gridCol w:w="7492"/>
        <w:gridCol w:w="1100"/>
      </w:tblGrid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24EC">
              <w:rPr>
                <w:rFonts w:cs="Times New Roman"/>
                <w:sz w:val="24"/>
                <w:szCs w:val="24"/>
              </w:rPr>
              <w:t>Liczba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1.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Posiedzenia plenarne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25E2" w:rsidRPr="00E524EC" w:rsidTr="000E2FD0">
        <w:tc>
          <w:tcPr>
            <w:tcW w:w="9288" w:type="dxa"/>
            <w:gridSpan w:val="3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ugodowe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2.2.1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ugodą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2.2.2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umorzone (§36 ust. 10 Regulaminu)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2.2.3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25E2" w:rsidRPr="00E524EC" w:rsidTr="000E2FD0">
        <w:tc>
          <w:tcPr>
            <w:tcW w:w="9288" w:type="dxa"/>
            <w:gridSpan w:val="3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</w:t>
            </w:r>
          </w:p>
        </w:tc>
        <w:tc>
          <w:tcPr>
            <w:tcW w:w="7492" w:type="dxa"/>
          </w:tcPr>
          <w:p w:rsidR="008325E2" w:rsidRPr="00AC0C3A" w:rsidRDefault="008325E2" w:rsidP="003B08EB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dyscyplinarne</w:t>
            </w:r>
            <w:r>
              <w:rPr>
                <w:rFonts w:cs="Times New Roman"/>
                <w:b/>
              </w:rPr>
              <w:t xml:space="preserve"> w I instancji – wnioski o ukaranie</w:t>
            </w:r>
            <w:r w:rsidR="00E85067">
              <w:rPr>
                <w:rStyle w:val="Odwoanieprzypisudolnego"/>
                <w:rFonts w:cs="Times New Roman"/>
                <w:b/>
              </w:rPr>
              <w:footnoteReference w:id="7"/>
            </w:r>
            <w:r w:rsidR="00866E40">
              <w:rPr>
                <w:rStyle w:val="Odwoanieprzypisudolnego"/>
                <w:rFonts w:cs="Times New Roman"/>
                <w:b/>
              </w:rPr>
              <w:footnoteReference w:id="8"/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3.2.1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3.2.2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AC0C3A">
              <w:rPr>
                <w:rFonts w:cs="Times New Roman"/>
              </w:rPr>
              <w:t xml:space="preserve">rzekształcone w postępowanie ugodowe i zakończone ugodą ((§38 ust. 8 </w:t>
            </w:r>
            <w:proofErr w:type="spellStart"/>
            <w:r w:rsidRPr="00AC0C3A">
              <w:rPr>
                <w:rFonts w:cs="Times New Roman"/>
              </w:rPr>
              <w:t>pkt</w:t>
            </w:r>
            <w:proofErr w:type="spellEnd"/>
            <w:r w:rsidRPr="00AC0C3A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3.2.3</w:t>
            </w:r>
          </w:p>
        </w:tc>
        <w:tc>
          <w:tcPr>
            <w:tcW w:w="7492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umorzone </w:t>
            </w:r>
            <w:r w:rsidRPr="00697D9D">
              <w:rPr>
                <w:rFonts w:cs="Times New Roman"/>
              </w:rPr>
              <w:t>(§</w:t>
            </w:r>
            <w:r>
              <w:rPr>
                <w:rFonts w:cs="Times New Roman"/>
              </w:rPr>
              <w:t>35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Regulaminu)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3.2.4</w:t>
            </w:r>
          </w:p>
        </w:tc>
        <w:tc>
          <w:tcPr>
            <w:tcW w:w="7492" w:type="dxa"/>
          </w:tcPr>
          <w:p w:rsidR="008325E2" w:rsidRPr="00697D9D" w:rsidRDefault="008325E2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 xml:space="preserve">umorzone (§40 ust. 4 </w:t>
            </w:r>
            <w:proofErr w:type="spellStart"/>
            <w:r w:rsidRPr="00697D9D">
              <w:rPr>
                <w:rFonts w:cs="Times New Roman"/>
              </w:rPr>
              <w:t>pkt</w:t>
            </w:r>
            <w:proofErr w:type="spellEnd"/>
            <w:r w:rsidRPr="00697D9D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3.2.5</w:t>
            </w:r>
          </w:p>
        </w:tc>
        <w:tc>
          <w:tcPr>
            <w:tcW w:w="7492" w:type="dxa"/>
          </w:tcPr>
          <w:p w:rsidR="008325E2" w:rsidRPr="00AC0C3A" w:rsidRDefault="008325E2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325E2" w:rsidRPr="00E524EC" w:rsidTr="000E2FD0">
        <w:tc>
          <w:tcPr>
            <w:tcW w:w="696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92" w:type="dxa"/>
          </w:tcPr>
          <w:p w:rsidR="008325E2" w:rsidRPr="0071446D" w:rsidRDefault="008325E2" w:rsidP="000E2FD0">
            <w:pPr>
              <w:spacing w:line="240" w:lineRule="auto"/>
              <w:jc w:val="right"/>
              <w:rPr>
                <w:rFonts w:cs="Times New Roman"/>
                <w:b/>
                <w:color w:val="FFFFFF" w:themeColor="background1"/>
                <w:szCs w:val="24"/>
                <w:highlight w:val="lightGray"/>
              </w:rPr>
            </w:pPr>
            <w:r w:rsidRPr="0071446D">
              <w:rPr>
                <w:rFonts w:cs="Times New Roman"/>
                <w:b/>
                <w:color w:val="FFFFFF" w:themeColor="background1"/>
                <w:szCs w:val="24"/>
                <w:highlight w:val="black"/>
              </w:rPr>
              <w:t xml:space="preserve">w tym zawieszone na podstawie </w:t>
            </w:r>
            <w:r w:rsidRPr="0071446D">
              <w:rPr>
                <w:rFonts w:cs="Times New Roman"/>
                <w:b/>
                <w:color w:val="FFFFFF" w:themeColor="background1"/>
                <w:highlight w:val="black"/>
              </w:rPr>
              <w:t>§40 ust. 2 Regulaminu</w:t>
            </w:r>
          </w:p>
        </w:tc>
        <w:tc>
          <w:tcPr>
            <w:tcW w:w="1100" w:type="dxa"/>
          </w:tcPr>
          <w:p w:rsidR="008325E2" w:rsidRPr="00E524EC" w:rsidRDefault="008325E2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B08EB" w:rsidRPr="00E524EC" w:rsidTr="003B08EB">
        <w:tc>
          <w:tcPr>
            <w:tcW w:w="696" w:type="dxa"/>
          </w:tcPr>
          <w:p w:rsidR="003B08EB" w:rsidRPr="00AC0C3A" w:rsidRDefault="003B08EB" w:rsidP="003B08E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7492" w:type="dxa"/>
          </w:tcPr>
          <w:p w:rsidR="003B08EB" w:rsidRPr="00AC0C3A" w:rsidRDefault="003B08EB" w:rsidP="003B08EB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dyscyplinarne</w:t>
            </w:r>
            <w:r>
              <w:rPr>
                <w:rFonts w:cs="Times New Roman"/>
                <w:b/>
              </w:rPr>
              <w:t xml:space="preserve"> w II instancji</w:t>
            </w:r>
            <w:r w:rsidR="00E85067">
              <w:rPr>
                <w:rStyle w:val="Odwoanieprzypisudolnego"/>
                <w:rFonts w:cs="Times New Roman"/>
                <w:b/>
              </w:rPr>
              <w:footnoteReference w:id="9"/>
            </w:r>
            <w:r>
              <w:rPr>
                <w:rStyle w:val="Odwoanieprzypisudolnego"/>
                <w:rFonts w:cs="Times New Roman"/>
                <w:b/>
              </w:rPr>
              <w:footnoteReference w:id="10"/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3B08EB" w:rsidRPr="00E524EC" w:rsidRDefault="003B08EB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B08EB" w:rsidRPr="00E524EC" w:rsidTr="003B08EB">
        <w:tc>
          <w:tcPr>
            <w:tcW w:w="696" w:type="dxa"/>
            <w:shd w:val="clear" w:color="auto" w:fill="D9D9D9" w:themeFill="background1" w:themeFillShade="D9"/>
          </w:tcPr>
          <w:p w:rsidR="003B08EB" w:rsidRPr="00AC0C3A" w:rsidRDefault="003B08EB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3B08EB" w:rsidRPr="00AC0C3A" w:rsidRDefault="003B08EB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  <w:shd w:val="clear" w:color="auto" w:fill="FFFFFF" w:themeFill="background1"/>
          </w:tcPr>
          <w:p w:rsidR="003B08EB" w:rsidRPr="00E524EC" w:rsidRDefault="003B08EB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B08EB" w:rsidRPr="00E524EC" w:rsidTr="003B08EB">
        <w:tc>
          <w:tcPr>
            <w:tcW w:w="696" w:type="dxa"/>
            <w:shd w:val="clear" w:color="auto" w:fill="D9D9D9" w:themeFill="background1" w:themeFillShade="D9"/>
          </w:tcPr>
          <w:p w:rsidR="003B08EB" w:rsidRPr="00AC0C3A" w:rsidRDefault="003B08EB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3B08EB" w:rsidRPr="00AC0C3A" w:rsidRDefault="003B08EB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  <w:shd w:val="clear" w:color="auto" w:fill="FFFFFF" w:themeFill="background1"/>
          </w:tcPr>
          <w:p w:rsidR="003B08EB" w:rsidRPr="00E524EC" w:rsidRDefault="003B08EB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3B08EB" w:rsidRPr="00866E40" w:rsidTr="003B08EB">
        <w:tc>
          <w:tcPr>
            <w:tcW w:w="696" w:type="dxa"/>
          </w:tcPr>
          <w:p w:rsidR="003B08EB" w:rsidRPr="00866E40" w:rsidRDefault="003B08EB" w:rsidP="000E2FD0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>4.2.1</w:t>
            </w:r>
          </w:p>
        </w:tc>
        <w:tc>
          <w:tcPr>
            <w:tcW w:w="7492" w:type="dxa"/>
          </w:tcPr>
          <w:p w:rsidR="003B08EB" w:rsidRPr="00866E40" w:rsidRDefault="003B08EB" w:rsidP="00866E40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 xml:space="preserve">zakończone </w:t>
            </w:r>
            <w:r w:rsidR="00866E40" w:rsidRPr="00866E40">
              <w:rPr>
                <w:rFonts w:cs="Times New Roman"/>
              </w:rPr>
              <w:t xml:space="preserve">prawomocnym </w:t>
            </w:r>
            <w:r w:rsidRPr="00866E40">
              <w:rPr>
                <w:rFonts w:cs="Times New Roman"/>
              </w:rPr>
              <w:t>orzeczeniem</w:t>
            </w:r>
            <w:r w:rsidR="00866E40" w:rsidRPr="00866E40">
              <w:rPr>
                <w:rFonts w:cs="Times New Roman"/>
              </w:rPr>
              <w:t xml:space="preserve"> (§49 ust. 1 </w:t>
            </w:r>
            <w:proofErr w:type="spellStart"/>
            <w:r w:rsidR="00866E40" w:rsidRPr="00866E40">
              <w:rPr>
                <w:rFonts w:cs="Times New Roman"/>
              </w:rPr>
              <w:t>pkt</w:t>
            </w:r>
            <w:proofErr w:type="spellEnd"/>
            <w:r w:rsidR="00866E40" w:rsidRPr="00866E40">
              <w:rPr>
                <w:rFonts w:cs="Times New Roman"/>
              </w:rPr>
              <w:t xml:space="preserve"> 1-2 Regulaminu)</w:t>
            </w:r>
          </w:p>
        </w:tc>
        <w:tc>
          <w:tcPr>
            <w:tcW w:w="1100" w:type="dxa"/>
            <w:shd w:val="clear" w:color="auto" w:fill="FFFFFF" w:themeFill="background1"/>
          </w:tcPr>
          <w:p w:rsidR="003B08EB" w:rsidRPr="00866E40" w:rsidRDefault="003B08EB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866E40" w:rsidTr="003B08EB">
        <w:tc>
          <w:tcPr>
            <w:tcW w:w="696" w:type="dxa"/>
          </w:tcPr>
          <w:p w:rsidR="00866E40" w:rsidRPr="00866E40" w:rsidRDefault="00866E40" w:rsidP="000E2FD0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>4.2.2</w:t>
            </w:r>
          </w:p>
        </w:tc>
        <w:tc>
          <w:tcPr>
            <w:tcW w:w="7492" w:type="dxa"/>
          </w:tcPr>
          <w:p w:rsidR="00866E40" w:rsidRPr="00866E40" w:rsidRDefault="00866E40" w:rsidP="00E01DC5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 xml:space="preserve">umorzone (§49 ust. 1 </w:t>
            </w:r>
            <w:proofErr w:type="spellStart"/>
            <w:r w:rsidRPr="00866E40">
              <w:rPr>
                <w:rFonts w:cs="Times New Roman"/>
              </w:rPr>
              <w:t>pkt</w:t>
            </w:r>
            <w:proofErr w:type="spellEnd"/>
            <w:r w:rsidRPr="00866E40">
              <w:rPr>
                <w:rFonts w:cs="Times New Roman"/>
              </w:rPr>
              <w:t xml:space="preserve"> 3 w związku z §40 ust. 4 </w:t>
            </w:r>
            <w:proofErr w:type="spellStart"/>
            <w:r w:rsidRPr="00866E40">
              <w:rPr>
                <w:rFonts w:cs="Times New Roman"/>
              </w:rPr>
              <w:t>pkt</w:t>
            </w:r>
            <w:proofErr w:type="spellEnd"/>
            <w:r w:rsidRPr="00866E40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  <w:shd w:val="clear" w:color="auto" w:fill="FFFFFF" w:themeFill="background1"/>
          </w:tcPr>
          <w:p w:rsidR="00866E40" w:rsidRPr="00866E40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866E40" w:rsidTr="00321602">
        <w:tc>
          <w:tcPr>
            <w:tcW w:w="696" w:type="dxa"/>
          </w:tcPr>
          <w:p w:rsidR="00866E40" w:rsidRPr="00866E40" w:rsidRDefault="00866E40" w:rsidP="00321602">
            <w:pPr>
              <w:spacing w:line="240" w:lineRule="auto"/>
              <w:rPr>
                <w:rFonts w:cs="Times New Roman"/>
                <w:szCs w:val="24"/>
              </w:rPr>
            </w:pPr>
            <w:r w:rsidRPr="00866E40">
              <w:rPr>
                <w:rFonts w:cs="Times New Roman"/>
                <w:szCs w:val="24"/>
              </w:rPr>
              <w:t>4.2.4</w:t>
            </w:r>
          </w:p>
        </w:tc>
        <w:tc>
          <w:tcPr>
            <w:tcW w:w="7492" w:type="dxa"/>
          </w:tcPr>
          <w:p w:rsidR="00866E40" w:rsidRPr="00866E40" w:rsidRDefault="00866E40" w:rsidP="00C7356D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 xml:space="preserve">umorzone ((§49 ust. 1 </w:t>
            </w:r>
            <w:proofErr w:type="spellStart"/>
            <w:r w:rsidRPr="00866E40">
              <w:rPr>
                <w:rFonts w:cs="Times New Roman"/>
              </w:rPr>
              <w:t>pkt</w:t>
            </w:r>
            <w:proofErr w:type="spellEnd"/>
            <w:r w:rsidRPr="00866E40">
              <w:rPr>
                <w:rFonts w:cs="Times New Roman"/>
              </w:rPr>
              <w:t xml:space="preserve"> 3 w związku z §40 ust. 4 </w:t>
            </w:r>
            <w:proofErr w:type="spellStart"/>
            <w:r w:rsidRPr="00866E40">
              <w:rPr>
                <w:rFonts w:cs="Times New Roman"/>
              </w:rPr>
              <w:t>pkt</w:t>
            </w:r>
            <w:proofErr w:type="spellEnd"/>
            <w:r w:rsidRPr="00866E40">
              <w:rPr>
                <w:rFonts w:cs="Times New Roman"/>
              </w:rPr>
              <w:t xml:space="preserve"> 2 Regulaminu) – zawarcie przez strony ugody</w:t>
            </w:r>
          </w:p>
        </w:tc>
        <w:tc>
          <w:tcPr>
            <w:tcW w:w="1100" w:type="dxa"/>
            <w:shd w:val="clear" w:color="auto" w:fill="FFFFFF" w:themeFill="background1"/>
          </w:tcPr>
          <w:p w:rsidR="00866E40" w:rsidRPr="00866E40" w:rsidRDefault="00866E40" w:rsidP="00321602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332874">
        <w:tc>
          <w:tcPr>
            <w:tcW w:w="696" w:type="dxa"/>
          </w:tcPr>
          <w:p w:rsidR="00866E40" w:rsidRPr="00866E40" w:rsidRDefault="00866E40" w:rsidP="00332874">
            <w:pPr>
              <w:spacing w:line="240" w:lineRule="auto"/>
              <w:rPr>
                <w:rFonts w:cs="Times New Roman"/>
                <w:szCs w:val="24"/>
              </w:rPr>
            </w:pPr>
            <w:r w:rsidRPr="00866E40">
              <w:rPr>
                <w:rFonts w:cs="Times New Roman"/>
                <w:szCs w:val="24"/>
              </w:rPr>
              <w:t>4.2.4</w:t>
            </w:r>
          </w:p>
        </w:tc>
        <w:tc>
          <w:tcPr>
            <w:tcW w:w="7492" w:type="dxa"/>
          </w:tcPr>
          <w:p w:rsidR="00866E40" w:rsidRPr="00866E40" w:rsidRDefault="00866E40" w:rsidP="00866E40">
            <w:pPr>
              <w:spacing w:line="240" w:lineRule="auto"/>
              <w:rPr>
                <w:rFonts w:cs="Times New Roman"/>
              </w:rPr>
            </w:pPr>
            <w:r w:rsidRPr="00866E40">
              <w:rPr>
                <w:rFonts w:cs="Times New Roman"/>
              </w:rPr>
              <w:t xml:space="preserve">Przekazanie sprawy do ponownego rozpatrzenia przez sąd I instancji (§49 ust. 1 </w:t>
            </w:r>
            <w:proofErr w:type="spellStart"/>
            <w:r w:rsidRPr="00866E40">
              <w:rPr>
                <w:rFonts w:cs="Times New Roman"/>
              </w:rPr>
              <w:t>pkt</w:t>
            </w:r>
            <w:proofErr w:type="spellEnd"/>
            <w:r w:rsidRPr="00866E40">
              <w:rPr>
                <w:rFonts w:cs="Times New Roman"/>
              </w:rPr>
              <w:t xml:space="preserve"> 4 Regulaminu)</w:t>
            </w:r>
          </w:p>
        </w:tc>
        <w:tc>
          <w:tcPr>
            <w:tcW w:w="1100" w:type="dxa"/>
            <w:shd w:val="clear" w:color="auto" w:fill="FFFFFF" w:themeFill="background1"/>
          </w:tcPr>
          <w:p w:rsidR="00866E40" w:rsidRPr="00E524EC" w:rsidRDefault="00866E40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3B08EB">
        <w:tc>
          <w:tcPr>
            <w:tcW w:w="696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4.2.5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  <w:shd w:val="clear" w:color="auto" w:fill="FFFFFF" w:themeFill="background1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5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ukaraniu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5.2.1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C0C3A">
              <w:rPr>
                <w:rFonts w:cs="Times New Roman"/>
              </w:rPr>
              <w:t>.2.3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9288" w:type="dxa"/>
            <w:gridSpan w:val="3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zawieszeniu w prawach członka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6.2.1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6.2.2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6.2.3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D779A">
        <w:tc>
          <w:tcPr>
            <w:tcW w:w="9288" w:type="dxa"/>
            <w:gridSpan w:val="3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>odwoławcze –odwołania od decyzji o zaliczeniu służby instruktorskiej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F8711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7.2.1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7.2.3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F87118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9288" w:type="dxa"/>
            <w:gridSpan w:val="3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skreśleniu z list członków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8.2.1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8.2.2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8.2.3</w:t>
            </w:r>
          </w:p>
        </w:tc>
        <w:tc>
          <w:tcPr>
            <w:tcW w:w="7492" w:type="dxa"/>
          </w:tcPr>
          <w:p w:rsidR="00866E40" w:rsidRPr="00697D9D" w:rsidRDefault="00866E40" w:rsidP="000E2FD0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66E40" w:rsidRPr="00E524EC" w:rsidTr="000E2FD0">
        <w:tc>
          <w:tcPr>
            <w:tcW w:w="696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866E40" w:rsidRPr="00AC0C3A" w:rsidRDefault="00866E40" w:rsidP="000E2FD0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866E40" w:rsidRPr="00E524EC" w:rsidRDefault="00866E40" w:rsidP="000E2FD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416DB0" w:rsidRDefault="00416DB0" w:rsidP="008325E2">
      <w:pPr>
        <w:spacing w:line="240" w:lineRule="auto"/>
        <w:rPr>
          <w:rFonts w:cs="Times New Roman"/>
          <w:szCs w:val="24"/>
        </w:rPr>
      </w:pPr>
    </w:p>
    <w:p w:rsidR="00416DB0" w:rsidRDefault="00416DB0" w:rsidP="008325E2">
      <w:pPr>
        <w:spacing w:line="240" w:lineRule="auto"/>
        <w:rPr>
          <w:rFonts w:cs="Times New Roman"/>
          <w:szCs w:val="24"/>
        </w:rPr>
      </w:pPr>
    </w:p>
    <w:p w:rsidR="00416DB0" w:rsidRPr="00E524EC" w:rsidRDefault="00416DB0" w:rsidP="008325E2">
      <w:pPr>
        <w:spacing w:line="240" w:lineRule="auto"/>
        <w:rPr>
          <w:rFonts w:cs="Times New Roman"/>
          <w:szCs w:val="24"/>
        </w:rPr>
      </w:pPr>
    </w:p>
    <w:p w:rsidR="008325E2" w:rsidRDefault="008325E2" w:rsidP="008325E2">
      <w:pPr>
        <w:spacing w:line="240" w:lineRule="auto"/>
        <w:rPr>
          <w:rFonts w:cs="Times New Roman"/>
          <w:szCs w:val="24"/>
        </w:rPr>
      </w:pPr>
    </w:p>
    <w:p w:rsidR="00E85067" w:rsidRDefault="00E85067" w:rsidP="00E85067">
      <w:pPr>
        <w:spacing w:line="240" w:lineRule="auto"/>
        <w:jc w:val="center"/>
        <w:rPr>
          <w:rFonts w:cs="Times New Roman"/>
          <w:b/>
          <w:szCs w:val="24"/>
        </w:rPr>
      </w:pPr>
      <w:r w:rsidRPr="00E85067">
        <w:rPr>
          <w:rFonts w:cs="Times New Roman"/>
          <w:b/>
          <w:szCs w:val="24"/>
        </w:rPr>
        <w:lastRenderedPageBreak/>
        <w:t xml:space="preserve">CZĘŚĆ </w:t>
      </w:r>
      <w:r>
        <w:rPr>
          <w:rFonts w:cs="Times New Roman"/>
          <w:b/>
          <w:szCs w:val="24"/>
        </w:rPr>
        <w:t>2</w:t>
      </w:r>
      <w:r w:rsidRPr="00E85067">
        <w:rPr>
          <w:rFonts w:cs="Times New Roman"/>
          <w:b/>
          <w:szCs w:val="24"/>
        </w:rPr>
        <w:t xml:space="preserve"> – </w:t>
      </w:r>
      <w:r>
        <w:rPr>
          <w:rFonts w:cs="Times New Roman"/>
          <w:b/>
          <w:szCs w:val="24"/>
        </w:rPr>
        <w:t xml:space="preserve">ZBIORCZE </w:t>
      </w:r>
      <w:r w:rsidRPr="00E85067">
        <w:rPr>
          <w:rFonts w:cs="Times New Roman"/>
          <w:b/>
          <w:szCs w:val="24"/>
        </w:rPr>
        <w:t>DANE DOTYCZĄCE DZIAŁALNOŚCI</w:t>
      </w:r>
    </w:p>
    <w:p w:rsidR="00E85067" w:rsidRPr="00E85067" w:rsidRDefault="00E85067" w:rsidP="00E85067">
      <w:pPr>
        <w:spacing w:line="240" w:lineRule="auto"/>
        <w:jc w:val="center"/>
        <w:rPr>
          <w:rFonts w:cs="Times New Roman"/>
          <w:b/>
          <w:szCs w:val="24"/>
        </w:rPr>
      </w:pPr>
      <w:r w:rsidRPr="00E85067">
        <w:rPr>
          <w:rFonts w:cs="Times New Roman"/>
          <w:b/>
          <w:szCs w:val="24"/>
        </w:rPr>
        <w:t>SĄD</w:t>
      </w:r>
      <w:r>
        <w:rPr>
          <w:rFonts w:cs="Times New Roman"/>
          <w:b/>
          <w:szCs w:val="24"/>
        </w:rPr>
        <w:t>ÓW HARCERSKICH HUFCA Z TERENU CHORĄGWI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96"/>
        <w:gridCol w:w="7492"/>
        <w:gridCol w:w="1100"/>
      </w:tblGrid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524EC">
              <w:rPr>
                <w:rFonts w:cs="Times New Roman"/>
                <w:sz w:val="24"/>
                <w:szCs w:val="24"/>
              </w:rPr>
              <w:t>Liczba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1.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 sądów harcerskich hufców na terenie chorągwi</w:t>
            </w:r>
            <w:r w:rsidR="00D617C0">
              <w:rPr>
                <w:rFonts w:cs="Times New Roman"/>
                <w:b/>
              </w:rPr>
              <w:t xml:space="preserve"> w dniu 31 grudnia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9288" w:type="dxa"/>
            <w:gridSpan w:val="3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ugodowe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ugodą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2.2.2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umorzone (§36 ust. 10 Regulaminu)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2.2.3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9288" w:type="dxa"/>
            <w:gridSpan w:val="3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>Postępowania dyscyplinarne</w:t>
            </w:r>
            <w:r>
              <w:rPr>
                <w:rFonts w:cs="Times New Roman"/>
                <w:b/>
              </w:rPr>
              <w:t xml:space="preserve"> – wnioski o ukaranie</w:t>
            </w:r>
            <w:r>
              <w:rPr>
                <w:rStyle w:val="Odwoanieprzypisudolnego"/>
                <w:rFonts w:cs="Times New Roman"/>
                <w:b/>
              </w:rPr>
              <w:footnoteReference w:id="11"/>
            </w:r>
            <w:r>
              <w:rPr>
                <w:rStyle w:val="Odwoanieprzypisudolnego"/>
                <w:rFonts w:cs="Times New Roman"/>
                <w:szCs w:val="24"/>
              </w:rPr>
              <w:footnoteReference w:id="12"/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3.1.2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3.2.2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AC0C3A">
              <w:rPr>
                <w:rFonts w:cs="Times New Roman"/>
              </w:rPr>
              <w:t xml:space="preserve">rzekształcone w postępowanie ugodowe i zakończone ugodą ((§38 ust. 8 </w:t>
            </w:r>
            <w:proofErr w:type="spellStart"/>
            <w:r w:rsidRPr="00AC0C3A">
              <w:rPr>
                <w:rFonts w:cs="Times New Roman"/>
              </w:rPr>
              <w:t>pkt</w:t>
            </w:r>
            <w:proofErr w:type="spellEnd"/>
            <w:r w:rsidRPr="00AC0C3A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3.2.3</w:t>
            </w:r>
          </w:p>
        </w:tc>
        <w:tc>
          <w:tcPr>
            <w:tcW w:w="7492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umorzone </w:t>
            </w:r>
            <w:r w:rsidRPr="00697D9D">
              <w:rPr>
                <w:rFonts w:cs="Times New Roman"/>
              </w:rPr>
              <w:t>(§</w:t>
            </w:r>
            <w:r>
              <w:rPr>
                <w:rFonts w:cs="Times New Roman"/>
              </w:rPr>
              <w:t>35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Regulaminu)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3.2.4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 xml:space="preserve">umorzone (§40 ust. 4 </w:t>
            </w:r>
            <w:proofErr w:type="spellStart"/>
            <w:r w:rsidRPr="00697D9D">
              <w:rPr>
                <w:rFonts w:cs="Times New Roman"/>
              </w:rPr>
              <w:t>pkt</w:t>
            </w:r>
            <w:proofErr w:type="spellEnd"/>
            <w:r w:rsidRPr="00697D9D">
              <w:rPr>
                <w:rFonts w:cs="Times New Roman"/>
              </w:rPr>
              <w:t xml:space="preserve"> 1 Regulaminu)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3.2.5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92" w:type="dxa"/>
          </w:tcPr>
          <w:p w:rsidR="00DB73D9" w:rsidRPr="0071446D" w:rsidRDefault="00DB73D9" w:rsidP="00332874">
            <w:pPr>
              <w:spacing w:line="240" w:lineRule="auto"/>
              <w:jc w:val="right"/>
              <w:rPr>
                <w:rFonts w:cs="Times New Roman"/>
                <w:b/>
                <w:color w:val="FFFFFF" w:themeColor="background1"/>
                <w:szCs w:val="24"/>
                <w:highlight w:val="lightGray"/>
              </w:rPr>
            </w:pPr>
            <w:r w:rsidRPr="0071446D">
              <w:rPr>
                <w:rFonts w:cs="Times New Roman"/>
                <w:b/>
                <w:color w:val="FFFFFF" w:themeColor="background1"/>
                <w:szCs w:val="24"/>
                <w:highlight w:val="black"/>
              </w:rPr>
              <w:t xml:space="preserve">w tym zawieszone na podstawie </w:t>
            </w:r>
            <w:r w:rsidRPr="0071446D">
              <w:rPr>
                <w:rFonts w:cs="Times New Roman"/>
                <w:b/>
                <w:color w:val="FFFFFF" w:themeColor="background1"/>
                <w:highlight w:val="black"/>
              </w:rPr>
              <w:t>§40 ust. 2 Regulaminu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9288" w:type="dxa"/>
            <w:gridSpan w:val="3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ukaraniu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4.2.2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1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.2.3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zawieszeniu w prawach członka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5.2.3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617C0" w:rsidRPr="00E524EC" w:rsidTr="00A60AFC">
        <w:tc>
          <w:tcPr>
            <w:tcW w:w="9288" w:type="dxa"/>
            <w:gridSpan w:val="3"/>
          </w:tcPr>
          <w:p w:rsidR="00D617C0" w:rsidRPr="00E524EC" w:rsidRDefault="00D617C0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>odwoławcze –odwołania od decyzji o zaliczeniu służby instruktorskiej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6.2.2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6.2.3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  <w:b/>
              </w:rPr>
            </w:pPr>
            <w:r w:rsidRPr="00AC0C3A">
              <w:rPr>
                <w:rFonts w:cs="Times New Roman"/>
                <w:b/>
              </w:rPr>
              <w:t xml:space="preserve">Postępowania </w:t>
            </w:r>
            <w:r>
              <w:rPr>
                <w:rFonts w:cs="Times New Roman"/>
                <w:b/>
              </w:rPr>
              <w:t xml:space="preserve">odwoławcze –odwołania od decyzji o skreśleniu z list członków ZHP 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.1.1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nie zakończone w poprzednim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Pr="00AC0C3A">
              <w:rPr>
                <w:rFonts w:cs="Times New Roman"/>
              </w:rPr>
              <w:t>1.2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wszczęte w roku sprawozdawczym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7.2.1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zakończone orzeczeniem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1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7.2.3</w:t>
            </w:r>
          </w:p>
        </w:tc>
        <w:tc>
          <w:tcPr>
            <w:tcW w:w="7492" w:type="dxa"/>
          </w:tcPr>
          <w:p w:rsidR="00DB73D9" w:rsidRPr="00697D9D" w:rsidRDefault="00DB73D9" w:rsidP="00332874">
            <w:pPr>
              <w:spacing w:line="240" w:lineRule="auto"/>
              <w:rPr>
                <w:rFonts w:cs="Times New Roman"/>
              </w:rPr>
            </w:pPr>
            <w:r w:rsidRPr="00697D9D">
              <w:rPr>
                <w:rFonts w:cs="Times New Roman"/>
              </w:rPr>
              <w:t>umorzone (§4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ust. </w:t>
            </w:r>
            <w:r>
              <w:rPr>
                <w:rFonts w:cs="Times New Roman"/>
              </w:rPr>
              <w:t>2</w:t>
            </w:r>
            <w:r w:rsidRPr="00697D9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  <w:r>
              <w:rPr>
                <w:rFonts w:cs="Times New Roman"/>
              </w:rPr>
              <w:t xml:space="preserve"> 2 </w:t>
            </w:r>
            <w:r w:rsidRPr="00697D9D">
              <w:rPr>
                <w:rFonts w:cs="Times New Roman"/>
              </w:rPr>
              <w:t>Regulaminu)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B73D9" w:rsidRPr="00E524EC" w:rsidTr="00332874">
        <w:tc>
          <w:tcPr>
            <w:tcW w:w="696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AC0C3A">
              <w:rPr>
                <w:rFonts w:cs="Times New Roman"/>
              </w:rPr>
              <w:t>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492" w:type="dxa"/>
          </w:tcPr>
          <w:p w:rsidR="00DB73D9" w:rsidRPr="00AC0C3A" w:rsidRDefault="00DB73D9" w:rsidP="00332874">
            <w:pPr>
              <w:spacing w:line="240" w:lineRule="auto"/>
              <w:rPr>
                <w:rFonts w:cs="Times New Roman"/>
              </w:rPr>
            </w:pPr>
            <w:r w:rsidRPr="00AC0C3A">
              <w:rPr>
                <w:rFonts w:cs="Times New Roman"/>
              </w:rPr>
              <w:t>pozostałe do rozpatrzenia w kolejnym roku</w:t>
            </w:r>
          </w:p>
        </w:tc>
        <w:tc>
          <w:tcPr>
            <w:tcW w:w="1100" w:type="dxa"/>
          </w:tcPr>
          <w:p w:rsidR="00DB73D9" w:rsidRPr="00E524EC" w:rsidRDefault="00DB73D9" w:rsidP="0033287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73D9" w:rsidRPr="00E524EC" w:rsidRDefault="00DB73D9" w:rsidP="00DB73D9">
      <w:pPr>
        <w:spacing w:line="240" w:lineRule="auto"/>
        <w:rPr>
          <w:rFonts w:cs="Times New Roman"/>
          <w:szCs w:val="24"/>
        </w:rPr>
      </w:pP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</w:p>
    <w:p w:rsidR="00416DB0" w:rsidRDefault="00DB73D9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Ewentualne dodatkowe uwagi i informacje:</w:t>
      </w:r>
    </w:p>
    <w:p w:rsidR="00DB73D9" w:rsidRDefault="00DB73D9" w:rsidP="008325E2">
      <w:pPr>
        <w:spacing w:line="240" w:lineRule="auto"/>
        <w:rPr>
          <w:rFonts w:cs="Times New Roman"/>
          <w:szCs w:val="24"/>
        </w:rPr>
      </w:pPr>
    </w:p>
    <w:p w:rsidR="008325E2" w:rsidRDefault="00DB73D9" w:rsidP="008325E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DB73D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DB73D9" w:rsidRDefault="00DB73D9" w:rsidP="008325E2">
      <w:pPr>
        <w:spacing w:line="240" w:lineRule="auto"/>
        <w:rPr>
          <w:rFonts w:cs="Times New Roman"/>
          <w:szCs w:val="24"/>
        </w:rPr>
      </w:pPr>
    </w:p>
    <w:p w:rsidR="00DB73D9" w:rsidRDefault="00DB73D9" w:rsidP="008325E2">
      <w:pPr>
        <w:spacing w:line="240" w:lineRule="auto"/>
        <w:rPr>
          <w:rFonts w:cs="Times New Roman"/>
          <w:szCs w:val="24"/>
        </w:rPr>
      </w:pPr>
    </w:p>
    <w:p w:rsidR="008325E2" w:rsidRDefault="008325E2" w:rsidP="008325E2">
      <w:pPr>
        <w:spacing w:line="240" w:lineRule="auto"/>
        <w:ind w:left="382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</w:t>
      </w:r>
    </w:p>
    <w:p w:rsidR="008325E2" w:rsidRDefault="008325E2" w:rsidP="008325E2">
      <w:pPr>
        <w:spacing w:line="240" w:lineRule="auto"/>
        <w:ind w:left="3828"/>
        <w:jc w:val="center"/>
        <w:rPr>
          <w:rFonts w:cs="Times New Roman"/>
          <w:sz w:val="18"/>
          <w:szCs w:val="18"/>
        </w:rPr>
      </w:pPr>
      <w:r w:rsidRPr="0071446D">
        <w:rPr>
          <w:rFonts w:cs="Times New Roman"/>
          <w:sz w:val="18"/>
          <w:szCs w:val="18"/>
        </w:rPr>
        <w:t>(imię, nazwisko, stopień i funkcja osoby sporządzającej sprawozdanie</w:t>
      </w:r>
      <w:r w:rsidR="00DB73D9">
        <w:rPr>
          <w:rFonts w:cs="Times New Roman"/>
          <w:sz w:val="18"/>
          <w:szCs w:val="18"/>
        </w:rPr>
        <w:t>)</w:t>
      </w:r>
    </w:p>
    <w:p w:rsidR="008325E2" w:rsidRPr="008325E2" w:rsidRDefault="008325E2" w:rsidP="008325E2">
      <w:pPr>
        <w:spacing w:line="240" w:lineRule="auto"/>
        <w:rPr>
          <w:rFonts w:cs="Times New Roman"/>
          <w:szCs w:val="24"/>
        </w:rPr>
      </w:pPr>
    </w:p>
    <w:sectPr w:rsidR="008325E2" w:rsidRPr="008325E2" w:rsidSect="00E85067">
      <w:footnotePr>
        <w:numRestart w:val="eachPage"/>
      </w:foot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30" w:rsidRDefault="005D5230" w:rsidP="00146C9D">
      <w:pPr>
        <w:spacing w:line="240" w:lineRule="auto"/>
      </w:pPr>
      <w:r>
        <w:separator/>
      </w:r>
    </w:p>
  </w:endnote>
  <w:endnote w:type="continuationSeparator" w:id="0">
    <w:p w:rsidR="005D5230" w:rsidRDefault="005D5230" w:rsidP="0014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30" w:rsidRDefault="005D5230" w:rsidP="00146C9D">
      <w:pPr>
        <w:spacing w:line="240" w:lineRule="auto"/>
      </w:pPr>
      <w:r>
        <w:separator/>
      </w:r>
    </w:p>
  </w:footnote>
  <w:footnote w:type="continuationSeparator" w:id="0">
    <w:p w:rsidR="005D5230" w:rsidRDefault="005D5230" w:rsidP="00146C9D">
      <w:pPr>
        <w:spacing w:line="240" w:lineRule="auto"/>
      </w:pPr>
      <w:r>
        <w:continuationSeparator/>
      </w:r>
    </w:p>
  </w:footnote>
  <w:footnote w:id="1">
    <w:p w:rsidR="000D779A" w:rsidRDefault="000D779A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roku kończącym kadencję sądu</w:t>
      </w:r>
    </w:p>
  </w:footnote>
  <w:footnote w:id="2">
    <w:p w:rsidR="00E85067" w:rsidRDefault="00E85067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roku kończącym kadencję sądu</w:t>
      </w:r>
    </w:p>
  </w:footnote>
  <w:footnote w:id="3">
    <w:p w:rsidR="00E85067" w:rsidRDefault="00E85067">
      <w:pPr>
        <w:pStyle w:val="Tekstprzypisudolnego"/>
      </w:pPr>
      <w:r>
        <w:rPr>
          <w:rStyle w:val="Odwoanieprzypisudolnego"/>
        </w:rPr>
        <w:footnoteRef/>
      </w:r>
      <w:r>
        <w:t xml:space="preserve"> Dane ilościowe powinny wskazywać ilość osób obwinionych, także jeśli nastąpiło połączenie kilku spraw w jedno postępowanie </w:t>
      </w:r>
    </w:p>
  </w:footnote>
  <w:footnote w:id="4">
    <w:p w:rsidR="00E85067" w:rsidRDefault="00E85067" w:rsidP="00E85067">
      <w:pPr>
        <w:pStyle w:val="Tekstprzypisudolnego"/>
      </w:pPr>
      <w:r>
        <w:rPr>
          <w:rStyle w:val="Odwoanieprzypisudolnego"/>
        </w:rPr>
        <w:footnoteRef/>
      </w:r>
      <w:r>
        <w:t xml:space="preserve"> Nie uwzględniać  spraw rozpatrywanych ponownie w I instancji w związku z orzeczeniem sądu II instancji </w:t>
      </w:r>
      <w:r w:rsidRPr="00866E40">
        <w:rPr>
          <w:rFonts w:cs="Times New Roman"/>
        </w:rPr>
        <w:t xml:space="preserve">(§49 ust. 1 </w:t>
      </w:r>
      <w:proofErr w:type="spellStart"/>
      <w:r w:rsidRPr="00866E40">
        <w:rPr>
          <w:rFonts w:cs="Times New Roman"/>
        </w:rPr>
        <w:t>pkt</w:t>
      </w:r>
      <w:proofErr w:type="spellEnd"/>
      <w:r w:rsidRPr="00866E40">
        <w:rPr>
          <w:rFonts w:cs="Times New Roman"/>
        </w:rPr>
        <w:t xml:space="preserve"> 4 Regulaminu)</w:t>
      </w:r>
    </w:p>
    <w:p w:rsidR="00E85067" w:rsidRDefault="00E85067" w:rsidP="00E85067">
      <w:pPr>
        <w:pStyle w:val="Tekstprzypisudolnego"/>
      </w:pPr>
    </w:p>
  </w:footnote>
  <w:footnote w:id="5">
    <w:p w:rsidR="000D779A" w:rsidRDefault="000D779A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roku kończącym kadencję sądu</w:t>
      </w:r>
    </w:p>
  </w:footnote>
  <w:footnote w:id="6">
    <w:p w:rsidR="000D779A" w:rsidRDefault="000D779A" w:rsidP="008325E2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roku kończącym kadencję sądu</w:t>
      </w:r>
    </w:p>
  </w:footnote>
  <w:footnote w:id="7">
    <w:p w:rsidR="00E85067" w:rsidRDefault="00E85067">
      <w:pPr>
        <w:pStyle w:val="Tekstprzypisudolnego"/>
      </w:pPr>
      <w:r>
        <w:rPr>
          <w:rStyle w:val="Odwoanieprzypisudolnego"/>
        </w:rPr>
        <w:footnoteRef/>
      </w:r>
      <w:r>
        <w:t xml:space="preserve"> Dane ilościowe powinny wskazywać ilość osób obwinionych, także jeśli nastąpiło połączenie kilku spraw w jedno postępowanie</w:t>
      </w:r>
    </w:p>
  </w:footnote>
  <w:footnote w:id="8">
    <w:p w:rsidR="00866E40" w:rsidRPr="00866E40" w:rsidRDefault="00866E40">
      <w:pPr>
        <w:pStyle w:val="Tekstprzypisudolnego"/>
      </w:pPr>
      <w:r>
        <w:rPr>
          <w:rStyle w:val="Odwoanieprzypisudolnego"/>
        </w:rPr>
        <w:footnoteRef/>
      </w:r>
      <w:r>
        <w:t xml:space="preserve"> Nie uwzględniać  spraw rozpatrywanych ponownie w I instancji w związku z orzeczeniem sądu II instancji </w:t>
      </w:r>
      <w:r w:rsidRPr="00866E40">
        <w:rPr>
          <w:rFonts w:cs="Times New Roman"/>
        </w:rPr>
        <w:t xml:space="preserve">(§49 ust. 1 </w:t>
      </w:r>
      <w:proofErr w:type="spellStart"/>
      <w:r w:rsidRPr="00866E40">
        <w:rPr>
          <w:rFonts w:cs="Times New Roman"/>
        </w:rPr>
        <w:t>pkt</w:t>
      </w:r>
      <w:proofErr w:type="spellEnd"/>
      <w:r w:rsidRPr="00866E40">
        <w:rPr>
          <w:rFonts w:cs="Times New Roman"/>
        </w:rPr>
        <w:t xml:space="preserve"> 4 Regulaminu)</w:t>
      </w:r>
    </w:p>
  </w:footnote>
  <w:footnote w:id="9">
    <w:p w:rsidR="00E85067" w:rsidRDefault="00E85067">
      <w:pPr>
        <w:pStyle w:val="Tekstprzypisudolnego"/>
      </w:pPr>
      <w:r>
        <w:rPr>
          <w:rStyle w:val="Odwoanieprzypisudolnego"/>
        </w:rPr>
        <w:footnoteRef/>
      </w:r>
      <w:r>
        <w:t xml:space="preserve"> Dane ilościowe powinny wskazywać ilość osób obwinionych, także jeśli nastąpiło połączenie kilku spraw w jedno postępowanie</w:t>
      </w:r>
    </w:p>
  </w:footnote>
  <w:footnote w:id="10">
    <w:p w:rsidR="000D779A" w:rsidRDefault="000D779A">
      <w:pPr>
        <w:pStyle w:val="Tekstprzypisudolnego"/>
      </w:pPr>
      <w:r w:rsidRPr="00866E40">
        <w:rPr>
          <w:rStyle w:val="Odwoanieprzypisudolnego"/>
        </w:rPr>
        <w:footnoteRef/>
      </w:r>
      <w:r w:rsidRPr="00866E40">
        <w:t xml:space="preserve"> Uwzględnić łącznie odwołania od orzeczeń sądów harcerskich hufców i sądu harcerskiego chorągwi</w:t>
      </w:r>
      <w:r>
        <w:t xml:space="preserve"> wydanych w I instancji</w:t>
      </w:r>
    </w:p>
  </w:footnote>
  <w:footnote w:id="11">
    <w:p w:rsidR="00DB73D9" w:rsidRDefault="00DB73D9" w:rsidP="00DB73D9">
      <w:pPr>
        <w:pStyle w:val="Tekstprzypisudolnego"/>
      </w:pPr>
      <w:r>
        <w:rPr>
          <w:rStyle w:val="Odwoanieprzypisudolnego"/>
        </w:rPr>
        <w:footnoteRef/>
      </w:r>
      <w:r>
        <w:t xml:space="preserve"> Dane ilościowe powinny wskazywać ilość osób obwinionych, także jeśli nastąpiło połączenie kilku spraw w jedno postępowanie </w:t>
      </w:r>
    </w:p>
  </w:footnote>
  <w:footnote w:id="12">
    <w:p w:rsidR="00DB73D9" w:rsidRDefault="00DB73D9" w:rsidP="00DB73D9">
      <w:pPr>
        <w:pStyle w:val="Tekstprzypisudolnego"/>
      </w:pPr>
      <w:r>
        <w:rPr>
          <w:rStyle w:val="Odwoanieprzypisudolnego"/>
        </w:rPr>
        <w:footnoteRef/>
      </w:r>
      <w:r>
        <w:t xml:space="preserve"> Nie uwzględniać  spraw rozpatrywanych ponownie w I instancji w związku z orzeczeniem sądu II instancji </w:t>
      </w:r>
      <w:r w:rsidRPr="00866E40">
        <w:rPr>
          <w:rFonts w:cs="Times New Roman"/>
        </w:rPr>
        <w:t xml:space="preserve">(§49 ust. 1 </w:t>
      </w:r>
      <w:proofErr w:type="spellStart"/>
      <w:r w:rsidRPr="00866E40">
        <w:rPr>
          <w:rFonts w:cs="Times New Roman"/>
        </w:rPr>
        <w:t>pkt</w:t>
      </w:r>
      <w:proofErr w:type="spellEnd"/>
      <w:r w:rsidRPr="00866E40">
        <w:rPr>
          <w:rFonts w:cs="Times New Roman"/>
        </w:rPr>
        <w:t xml:space="preserve"> 4 Regulaminu)</w:t>
      </w:r>
    </w:p>
    <w:p w:rsidR="00DB73D9" w:rsidRDefault="00DB73D9" w:rsidP="00DB73D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4B"/>
    <w:multiLevelType w:val="hybridMultilevel"/>
    <w:tmpl w:val="94E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E0F"/>
    <w:multiLevelType w:val="hybridMultilevel"/>
    <w:tmpl w:val="2CEE0074"/>
    <w:lvl w:ilvl="0" w:tplc="850E132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AEA610E"/>
    <w:multiLevelType w:val="hybridMultilevel"/>
    <w:tmpl w:val="2A36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32B42"/>
    <w:rsid w:val="00081397"/>
    <w:rsid w:val="000D779A"/>
    <w:rsid w:val="000E2FD0"/>
    <w:rsid w:val="00146C9D"/>
    <w:rsid w:val="00232B42"/>
    <w:rsid w:val="00273E20"/>
    <w:rsid w:val="002D4DB8"/>
    <w:rsid w:val="00376B40"/>
    <w:rsid w:val="003B08EB"/>
    <w:rsid w:val="003C259A"/>
    <w:rsid w:val="00416DB0"/>
    <w:rsid w:val="005C5535"/>
    <w:rsid w:val="005D2619"/>
    <w:rsid w:val="005D5230"/>
    <w:rsid w:val="006537AE"/>
    <w:rsid w:val="006602D7"/>
    <w:rsid w:val="00697D9D"/>
    <w:rsid w:val="00700BEB"/>
    <w:rsid w:val="0071446D"/>
    <w:rsid w:val="007D1D47"/>
    <w:rsid w:val="008325E2"/>
    <w:rsid w:val="00841330"/>
    <w:rsid w:val="00866E40"/>
    <w:rsid w:val="00AC0C3A"/>
    <w:rsid w:val="00AC2380"/>
    <w:rsid w:val="00AD227D"/>
    <w:rsid w:val="00C23CD6"/>
    <w:rsid w:val="00C42859"/>
    <w:rsid w:val="00D46962"/>
    <w:rsid w:val="00D617C0"/>
    <w:rsid w:val="00DB73D9"/>
    <w:rsid w:val="00DD74DA"/>
    <w:rsid w:val="00E524EC"/>
    <w:rsid w:val="00E85067"/>
    <w:rsid w:val="00F438A8"/>
    <w:rsid w:val="00F8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2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2B42"/>
    <w:pPr>
      <w:keepNext/>
      <w:keepLines/>
      <w:spacing w:before="480" w:after="3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B4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32B4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C9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C9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C9D"/>
    <w:rPr>
      <w:vertAlign w:val="superscript"/>
    </w:rPr>
  </w:style>
  <w:style w:type="table" w:styleId="Tabela-Siatka">
    <w:name w:val="Table Grid"/>
    <w:basedOn w:val="Standardowy"/>
    <w:uiPriority w:val="59"/>
    <w:rsid w:val="00E5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EACD-D963-48B9-B860-34B9536A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3</cp:revision>
  <cp:lastPrinted>2020-01-01T12:13:00Z</cp:lastPrinted>
  <dcterms:created xsi:type="dcterms:W3CDTF">2020-01-01T12:20:00Z</dcterms:created>
  <dcterms:modified xsi:type="dcterms:W3CDTF">2020-01-01T12:20:00Z</dcterms:modified>
</cp:coreProperties>
</file>