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4B" w:rsidRPr="00AC6E2D" w:rsidRDefault="00710D4B" w:rsidP="00A02AB9">
      <w:pPr>
        <w:pStyle w:val="Bezodstpw"/>
        <w:jc w:val="center"/>
        <w:rPr>
          <w:b/>
        </w:rPr>
      </w:pPr>
      <w:r w:rsidRPr="00AC6E2D">
        <w:rPr>
          <w:b/>
        </w:rPr>
        <w:t>Rada Nadzorcza</w:t>
      </w:r>
      <w:r w:rsidR="00D663C5" w:rsidRPr="00AC6E2D">
        <w:rPr>
          <w:b/>
        </w:rPr>
        <w:t xml:space="preserve"> Spółki </w:t>
      </w:r>
      <w:r w:rsidRPr="00AC6E2D">
        <w:rPr>
          <w:b/>
        </w:rPr>
        <w:t xml:space="preserve"> Central</w:t>
      </w:r>
      <w:r w:rsidR="00D663C5" w:rsidRPr="00AC6E2D">
        <w:rPr>
          <w:b/>
        </w:rPr>
        <w:t>na</w:t>
      </w:r>
      <w:r w:rsidRPr="00AC6E2D">
        <w:rPr>
          <w:b/>
        </w:rPr>
        <w:t xml:space="preserve"> Składnic</w:t>
      </w:r>
      <w:r w:rsidR="00D663C5" w:rsidRPr="00AC6E2D">
        <w:rPr>
          <w:b/>
        </w:rPr>
        <w:t>a</w:t>
      </w:r>
      <w:r w:rsidRPr="00AC6E2D">
        <w:rPr>
          <w:b/>
        </w:rPr>
        <w:t xml:space="preserve"> Harcersk</w:t>
      </w:r>
      <w:r w:rsidR="00D663C5" w:rsidRPr="00AC6E2D">
        <w:rPr>
          <w:b/>
        </w:rPr>
        <w:t>a</w:t>
      </w:r>
      <w:r w:rsidRPr="00AC6E2D">
        <w:rPr>
          <w:b/>
        </w:rPr>
        <w:t xml:space="preserve"> 4 Żywioły </w:t>
      </w:r>
      <w:r w:rsidR="00D663C5" w:rsidRPr="00AC6E2D">
        <w:rPr>
          <w:b/>
        </w:rPr>
        <w:t>sp. z o.o.</w:t>
      </w:r>
    </w:p>
    <w:p w:rsidR="00710D4B" w:rsidRPr="002E2872" w:rsidRDefault="00710D4B" w:rsidP="00A02AB9">
      <w:pPr>
        <w:pStyle w:val="Bezodstpw"/>
        <w:jc w:val="center"/>
      </w:pPr>
      <w:r w:rsidRPr="002E2872">
        <w:t>ogłasza konkurs na stanowisko:</w:t>
      </w:r>
    </w:p>
    <w:p w:rsidR="00A02AB9" w:rsidRPr="004A3D53" w:rsidRDefault="00710D4B" w:rsidP="00A02AB9">
      <w:pPr>
        <w:pStyle w:val="Bezodstpw"/>
        <w:jc w:val="center"/>
        <w:rPr>
          <w:b/>
        </w:rPr>
      </w:pPr>
      <w:r w:rsidRPr="002E2872">
        <w:rPr>
          <w:b/>
        </w:rPr>
        <w:t>Prezes</w:t>
      </w:r>
      <w:r w:rsidR="005D5EBC">
        <w:rPr>
          <w:b/>
        </w:rPr>
        <w:t>a</w:t>
      </w:r>
      <w:r w:rsidRPr="002E2872">
        <w:rPr>
          <w:b/>
        </w:rPr>
        <w:t xml:space="preserve"> Zarządu </w:t>
      </w:r>
      <w:r w:rsidR="00D663C5">
        <w:rPr>
          <w:b/>
        </w:rPr>
        <w:t xml:space="preserve">Spółki </w:t>
      </w:r>
      <w:r w:rsidRPr="002E2872">
        <w:rPr>
          <w:b/>
        </w:rPr>
        <w:t>Centraln</w:t>
      </w:r>
      <w:r w:rsidR="00D663C5">
        <w:rPr>
          <w:b/>
        </w:rPr>
        <w:t>a</w:t>
      </w:r>
      <w:r w:rsidRPr="002E2872">
        <w:rPr>
          <w:b/>
        </w:rPr>
        <w:t xml:space="preserve"> </w:t>
      </w:r>
      <w:r w:rsidRPr="004A3D53">
        <w:rPr>
          <w:b/>
        </w:rPr>
        <w:t>Składnic</w:t>
      </w:r>
      <w:r w:rsidR="00D663C5" w:rsidRPr="004A3D53">
        <w:rPr>
          <w:b/>
        </w:rPr>
        <w:t>a</w:t>
      </w:r>
      <w:r w:rsidRPr="004A3D53">
        <w:rPr>
          <w:b/>
        </w:rPr>
        <w:t xml:space="preserve"> Harcersk</w:t>
      </w:r>
      <w:r w:rsidR="00D663C5" w:rsidRPr="004A3D53">
        <w:rPr>
          <w:b/>
        </w:rPr>
        <w:t>a</w:t>
      </w:r>
      <w:r w:rsidRPr="004A3D53">
        <w:rPr>
          <w:b/>
        </w:rPr>
        <w:t xml:space="preserve"> 4 Żywioły </w:t>
      </w:r>
      <w:r w:rsidR="00D663C5" w:rsidRPr="004A3D53">
        <w:rPr>
          <w:b/>
        </w:rPr>
        <w:t>sp. z o.</w:t>
      </w:r>
      <w:r w:rsidRPr="004A3D53">
        <w:rPr>
          <w:b/>
        </w:rPr>
        <w:t>o.</w:t>
      </w:r>
    </w:p>
    <w:p w:rsidR="00AC6E2D" w:rsidRPr="00B25AB4" w:rsidRDefault="00A02AB9" w:rsidP="00A02AB9">
      <w:pPr>
        <w:pStyle w:val="Bezodstpw"/>
        <w:jc w:val="center"/>
        <w:rPr>
          <w:b/>
          <w:color w:val="FF0000"/>
        </w:rPr>
      </w:pPr>
      <w:r w:rsidRPr="004A3D53">
        <w:rPr>
          <w:b/>
        </w:rPr>
        <w:t xml:space="preserve">na </w:t>
      </w:r>
      <w:r w:rsidR="00AC6E2D" w:rsidRPr="004A3D53">
        <w:rPr>
          <w:b/>
        </w:rPr>
        <w:t xml:space="preserve">kolejną </w:t>
      </w:r>
      <w:r w:rsidRPr="004A3D53">
        <w:rPr>
          <w:b/>
        </w:rPr>
        <w:t>trzyletnią kadencję (2016-2019)</w:t>
      </w:r>
      <w:r w:rsidR="00AC6E2D" w:rsidRPr="00B25AB4">
        <w:rPr>
          <w:b/>
          <w:color w:val="FF0000"/>
        </w:rPr>
        <w:tab/>
      </w:r>
    </w:p>
    <w:p w:rsidR="00710D4B" w:rsidRPr="00AC6E2D" w:rsidRDefault="00710D4B" w:rsidP="00710D4B">
      <w:pPr>
        <w:rPr>
          <w:b/>
          <w:color w:val="FF0000"/>
        </w:rPr>
      </w:pPr>
    </w:p>
    <w:p w:rsidR="00710D4B" w:rsidRDefault="00710D4B" w:rsidP="00710D4B">
      <w:r w:rsidRPr="00710D4B">
        <w:rPr>
          <w:b/>
        </w:rPr>
        <w:t>Miejsce pracy</w:t>
      </w:r>
      <w:r>
        <w:t>: mazowieckie / Warszawa</w:t>
      </w:r>
      <w:r w:rsidR="00AC6E2D">
        <w:t xml:space="preserve"> </w:t>
      </w: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Do zadań Prezesa Zarządu należeć będzie: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Kreowanie i wdrażanie krótko i długoterminowej strategii rozwoju spółki;</w:t>
      </w:r>
      <w:r w:rsidR="00757165">
        <w:t xml:space="preserve">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Przygotowanie i realizacja założeń budżetowych;</w:t>
      </w:r>
      <w:r w:rsidR="00A02AB9">
        <w:t xml:space="preserve"> </w:t>
      </w:r>
    </w:p>
    <w:p w:rsidR="00710D4B" w:rsidRDefault="00A02AB9" w:rsidP="00710D4B">
      <w:pPr>
        <w:pStyle w:val="Akapitzlist"/>
        <w:numPr>
          <w:ilvl w:val="0"/>
          <w:numId w:val="6"/>
        </w:numPr>
      </w:pPr>
      <w:r>
        <w:t xml:space="preserve">Osiąganie założonych wyników i wskaźników ekonomicznych; 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Stały monitoring rynku – analiza trendów w kontekście rozwoju spółki i podnoszenia jej wartości;</w:t>
      </w:r>
      <w:r w:rsidR="00757165">
        <w:t xml:space="preserve"> 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Zarządzanie podległym personelem;</w:t>
      </w:r>
      <w:r w:rsidR="00757165">
        <w:t xml:space="preserve">  </w:t>
      </w:r>
    </w:p>
    <w:p w:rsidR="00710D4B" w:rsidRDefault="00A02AB9" w:rsidP="00710D4B">
      <w:pPr>
        <w:pStyle w:val="Akapitzlist"/>
        <w:numPr>
          <w:ilvl w:val="0"/>
          <w:numId w:val="6"/>
        </w:numPr>
      </w:pPr>
      <w:r>
        <w:t xml:space="preserve">Budowanie pozytywnych relacji z partnerami biznesowymi i klientami;  </w:t>
      </w:r>
    </w:p>
    <w:p w:rsidR="00710D4B" w:rsidRDefault="00710D4B" w:rsidP="00710D4B">
      <w:pPr>
        <w:pStyle w:val="Akapitzlist"/>
        <w:numPr>
          <w:ilvl w:val="0"/>
          <w:numId w:val="6"/>
        </w:numPr>
      </w:pPr>
      <w:r>
        <w:t>Dbałość o wizerunek przedsiębiorstwa oraz właściwe reprezentowanie wobec kontrahentów.</w:t>
      </w:r>
      <w:r w:rsidR="002E2872">
        <w:t xml:space="preserve">  </w:t>
      </w:r>
    </w:p>
    <w:p w:rsidR="00710D4B" w:rsidRDefault="00710D4B" w:rsidP="00710D4B">
      <w:pPr>
        <w:rPr>
          <w:b/>
        </w:rPr>
      </w:pPr>
      <w:r>
        <w:rPr>
          <w:b/>
        </w:rPr>
        <w:t xml:space="preserve">Osobie wybranej w drodze konkursu </w:t>
      </w:r>
      <w:r w:rsidR="005825FE">
        <w:rPr>
          <w:b/>
        </w:rPr>
        <w:t xml:space="preserve">osobie </w:t>
      </w:r>
      <w:r>
        <w:rPr>
          <w:b/>
        </w:rPr>
        <w:t>oferujemy</w:t>
      </w:r>
      <w:r w:rsidR="005825FE">
        <w:rPr>
          <w:b/>
        </w:rPr>
        <w:t>:</w:t>
      </w:r>
    </w:p>
    <w:p w:rsidR="005825FE" w:rsidRPr="00C11860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U</w:t>
      </w:r>
      <w:r w:rsidR="005825FE" w:rsidRPr="00C11860">
        <w:t xml:space="preserve">mowę o pracę na pełen etat lub </w:t>
      </w:r>
      <w:r w:rsidR="00C11860" w:rsidRPr="00C11860">
        <w:t>umowę cywilno-prawną</w:t>
      </w:r>
      <w:r>
        <w:t>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Pracę w godzinach uzgodnionych;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Przyjazną atmosferę pracy;</w:t>
      </w:r>
    </w:p>
    <w:p w:rsidR="005825FE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M</w:t>
      </w:r>
      <w:r w:rsidR="005825FE" w:rsidRPr="005825FE">
        <w:t>ożliwość podn</w:t>
      </w:r>
      <w:r>
        <w:t>oszenia kwalifikacji zawodowych;</w:t>
      </w:r>
    </w:p>
    <w:p w:rsidR="00710D4B" w:rsidRPr="005825FE" w:rsidRDefault="00AC6E2D" w:rsidP="005825FE">
      <w:pPr>
        <w:pStyle w:val="Akapitzlist"/>
        <w:numPr>
          <w:ilvl w:val="0"/>
          <w:numId w:val="10"/>
        </w:numPr>
        <w:ind w:left="851" w:hanging="425"/>
      </w:pPr>
      <w:r>
        <w:t>P</w:t>
      </w:r>
      <w:r w:rsidR="005825FE" w:rsidRPr="005825FE">
        <w:t>racę w dynamicznym środowisku</w:t>
      </w:r>
      <w:r w:rsidR="00207D4E">
        <w:t>.</w:t>
      </w: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Wymagania</w:t>
      </w:r>
    </w:p>
    <w:p w:rsidR="00710D4B" w:rsidRDefault="00710D4B" w:rsidP="005825FE">
      <w:pPr>
        <w:spacing w:after="0"/>
      </w:pPr>
      <w:r>
        <w:t>Osoba przystępująca do konkursu powinna posiadać:</w:t>
      </w:r>
    </w:p>
    <w:p w:rsidR="00710D4B" w:rsidRDefault="00710D4B" w:rsidP="00710D4B">
      <w:pPr>
        <w:pStyle w:val="Akapitzlist"/>
        <w:numPr>
          <w:ilvl w:val="0"/>
          <w:numId w:val="2"/>
        </w:numPr>
      </w:pPr>
      <w:r>
        <w:t>Wymagania konieczne: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co najmniej 3‐letni staż pracy na stanowisku kierowniczym, związanym z ponoszeniem odpowiedzialności za uzyskiwane wyniki,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minimum wykształcenie średnie,</w:t>
      </w:r>
    </w:p>
    <w:p w:rsidR="00710D4B" w:rsidRDefault="00D039DD" w:rsidP="00710D4B">
      <w:pPr>
        <w:pStyle w:val="Akapitzlist"/>
        <w:numPr>
          <w:ilvl w:val="0"/>
          <w:numId w:val="3"/>
        </w:numPr>
      </w:pPr>
      <w:r>
        <w:t xml:space="preserve">ukończenie </w:t>
      </w:r>
      <w:r w:rsidR="00710D4B" w:rsidRPr="00207D4E">
        <w:t>kurs</w:t>
      </w:r>
      <w:r w:rsidRPr="00207D4E">
        <w:t>u</w:t>
      </w:r>
      <w:r w:rsidR="00710D4B" w:rsidRPr="00207D4E">
        <w:rPr>
          <w:i/>
        </w:rPr>
        <w:t xml:space="preserve"> Zarządzania Korporacyjnego</w:t>
      </w:r>
      <w:r w:rsidRPr="00207D4E">
        <w:rPr>
          <w:i/>
        </w:rPr>
        <w:t xml:space="preserve"> w ZHP</w:t>
      </w:r>
      <w:r>
        <w:t xml:space="preserve"> lub szkolenia</w:t>
      </w:r>
      <w:r w:rsidR="00710D4B">
        <w:t xml:space="preserve"> o tożsamym zakresie,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korzystanie z pełni praw publicznych,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posiadanie pełnej zdolności do czynności prawnych,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 xml:space="preserve">nie podleganie ograniczeniom lub zakazom zajmowania stanowiska członka zarządu </w:t>
      </w:r>
      <w:r w:rsidR="00207D4E">
        <w:br/>
      </w:r>
      <w:r>
        <w:t>w spółkach prawa handlowego</w:t>
      </w:r>
      <w:r w:rsidR="00207D4E">
        <w:t>,</w:t>
      </w:r>
      <w:r>
        <w:t xml:space="preserve"> wynikającym z przepisów prawa,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brak wpisu do rejestru dłużników prowadzonego przez KRS i KRD</w:t>
      </w:r>
      <w:r w:rsidR="00207D4E">
        <w:t>,</w:t>
      </w:r>
      <w:r>
        <w:t xml:space="preserve"> 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 xml:space="preserve">nie prowadzenie działalności konkurencyjnej wobec </w:t>
      </w:r>
      <w:r w:rsidR="00D663C5">
        <w:t xml:space="preserve">Spółki </w:t>
      </w:r>
      <w:r>
        <w:t>Central</w:t>
      </w:r>
      <w:r w:rsidR="00D663C5">
        <w:t>na</w:t>
      </w:r>
      <w:r>
        <w:t xml:space="preserve"> Składnic</w:t>
      </w:r>
      <w:r w:rsidR="00D663C5">
        <w:t>a</w:t>
      </w:r>
      <w:r>
        <w:t xml:space="preserve"> Harcer</w:t>
      </w:r>
      <w:r w:rsidR="00D663C5">
        <w:t>ska</w:t>
      </w:r>
      <w:r>
        <w:t xml:space="preserve"> </w:t>
      </w:r>
      <w:r w:rsidR="00AF7E97">
        <w:br/>
      </w:r>
      <w:r>
        <w:t>4 Żywioły sp. z o.o.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przedstawienie</w:t>
      </w:r>
      <w:r w:rsidR="00AF7E97">
        <w:t xml:space="preserve"> </w:t>
      </w:r>
      <w:r w:rsidR="00AF7E97" w:rsidRPr="00C11860">
        <w:t xml:space="preserve">w </w:t>
      </w:r>
      <w:r w:rsidRPr="00C11860">
        <w:t xml:space="preserve"> postępowaniu konkursowym </w:t>
      </w:r>
      <w:r w:rsidRPr="00C11860">
        <w:rPr>
          <w:i/>
        </w:rPr>
        <w:t>Koncepc</w:t>
      </w:r>
      <w:r w:rsidR="00AF7E97" w:rsidRPr="00C11860">
        <w:rPr>
          <w:i/>
        </w:rPr>
        <w:t>ji</w:t>
      </w:r>
      <w:r w:rsidRPr="00C11860">
        <w:rPr>
          <w:i/>
        </w:rPr>
        <w:t xml:space="preserve"> funkcjonowania, zarządzania oraz rozwoju Spółki w warunkach otoczenia rynkowego z uwzględnieniem klienta kluczowego – członków i  jednostki organizacyjne ZHP na okres min</w:t>
      </w:r>
      <w:r w:rsidR="00AF7E97" w:rsidRPr="00C11860">
        <w:rPr>
          <w:i/>
        </w:rPr>
        <w:t>.</w:t>
      </w:r>
      <w:r w:rsidRPr="00C11860">
        <w:rPr>
          <w:i/>
        </w:rPr>
        <w:t xml:space="preserve"> 3 lat</w:t>
      </w:r>
      <w:r w:rsidRPr="00C11860">
        <w:t>, zwan</w:t>
      </w:r>
      <w:r w:rsidR="00AF7E97" w:rsidRPr="00C11860">
        <w:t>e</w:t>
      </w:r>
      <w:r w:rsidR="00C11860">
        <w:t>j</w:t>
      </w:r>
      <w:r>
        <w:t xml:space="preserve"> dalej </w:t>
      </w:r>
      <w:r w:rsidRPr="0012418C">
        <w:rPr>
          <w:i/>
        </w:rPr>
        <w:t>Koncepcją</w:t>
      </w:r>
      <w:r>
        <w:t>,</w:t>
      </w:r>
    </w:p>
    <w:p w:rsidR="00710D4B" w:rsidRDefault="00710D4B" w:rsidP="00710D4B">
      <w:pPr>
        <w:pStyle w:val="Akapitzlist"/>
        <w:numPr>
          <w:ilvl w:val="0"/>
          <w:numId w:val="3"/>
        </w:numPr>
      </w:pPr>
      <w:r>
        <w:t>przedstawienie propozycji kandydata na członka Zarządu Spółki wraz uza</w:t>
      </w:r>
      <w:r w:rsidR="00AF7E97">
        <w:t>sadnieniem złożonej propozycji.</w:t>
      </w:r>
    </w:p>
    <w:p w:rsidR="00710D4B" w:rsidRDefault="00710D4B" w:rsidP="00710D4B">
      <w:pPr>
        <w:pStyle w:val="Akapitzlist"/>
      </w:pPr>
    </w:p>
    <w:p w:rsidR="00710D4B" w:rsidRDefault="00710D4B" w:rsidP="00710D4B">
      <w:pPr>
        <w:pStyle w:val="Akapitzlist"/>
        <w:numPr>
          <w:ilvl w:val="0"/>
          <w:numId w:val="2"/>
        </w:numPr>
      </w:pPr>
      <w:r>
        <w:t>Dodatkowe preferencje: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zasad funkcjonowania spółek prawa handlowego,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zagadnień związanych z zarządzaniem, kierowaniem zakładem pracy i zespołami pracowników oraz wiedza z zakresu prawa pracy,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lastRenderedPageBreak/>
        <w:t>umiejętność prezentacji wiedzy, doświadczenia zawodowego i koncepcji zarządzania, komunikatywność werbalną i pisemną,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prawnych i ekonomicznych aspektów funkcjonowania podmiotów gospodarczych,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znajomość przepisów z zakresu ustawy Kodeks Prawa Handlowego oraz wewnętrznych uregulowań w zakresie zarządzania i nadzoru nad majątkiem obowiązujących w ZHP</w:t>
      </w:r>
      <w:r>
        <w:t>,</w:t>
      </w:r>
    </w:p>
    <w:p w:rsidR="00355DBE" w:rsidRPr="0033327B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dyspozycyjność,</w:t>
      </w:r>
    </w:p>
    <w:p w:rsidR="00355DBE" w:rsidRDefault="00355DBE" w:rsidP="00355DBE">
      <w:pPr>
        <w:numPr>
          <w:ilvl w:val="0"/>
          <w:numId w:val="13"/>
        </w:numPr>
        <w:spacing w:after="0" w:line="276" w:lineRule="auto"/>
        <w:jc w:val="both"/>
      </w:pPr>
      <w:r w:rsidRPr="0033327B">
        <w:t>kwalifikacje, doświadczenie i osiągnięcia zawodowe, dodatkowe kwalifikacje i umiejętności oraz doświadczenie w pracy na stanowiskach kierowniczych pod kątem przydatności do wykonywania funkcji Prezesa Zarządu</w:t>
      </w:r>
      <w:r>
        <w:t>.</w:t>
      </w:r>
    </w:p>
    <w:p w:rsidR="00355DBE" w:rsidRDefault="00355DBE" w:rsidP="00710D4B">
      <w:pPr>
        <w:rPr>
          <w:b/>
        </w:rPr>
      </w:pPr>
    </w:p>
    <w:p w:rsidR="00710D4B" w:rsidRPr="00710D4B" w:rsidRDefault="00710D4B" w:rsidP="00710D4B">
      <w:pPr>
        <w:rPr>
          <w:b/>
        </w:rPr>
      </w:pPr>
      <w:r w:rsidRPr="00710D4B">
        <w:rPr>
          <w:b/>
        </w:rPr>
        <w:t>Oferta powinna zawierać:</w:t>
      </w:r>
    </w:p>
    <w:p w:rsidR="00710D4B" w:rsidRDefault="00B25AB4" w:rsidP="005825FE">
      <w:pPr>
        <w:pStyle w:val="Akapitzlist"/>
        <w:numPr>
          <w:ilvl w:val="0"/>
          <w:numId w:val="11"/>
        </w:numPr>
      </w:pPr>
      <w:r>
        <w:t>Ż</w:t>
      </w:r>
      <w:r w:rsidR="00710D4B">
        <w:t>yciorys Kan</w:t>
      </w:r>
      <w:r w:rsidR="005825FE">
        <w:t>dydata według załączonego wzoru;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O</w:t>
      </w:r>
      <w:r w:rsidR="00710D4B">
        <w:t>świadczenia o: zgodzie na przetwarzanie danych osobowych, korzystaniu z pełni praw publicznych, posiadaniu pełnej zdolności do czynności prawnych, niepodleganiu wynikającym z przepisów prawa ograniczeniom lub zakazom zajmowania stanowiska członka zarządu</w:t>
      </w:r>
      <w:r w:rsidR="00AF7E97">
        <w:br/>
      </w:r>
      <w:r w:rsidR="00355DBE">
        <w:t xml:space="preserve">w spółkach prawa handlowego, </w:t>
      </w:r>
      <w:r w:rsidR="00710D4B">
        <w:t xml:space="preserve">nie prowadzeniu działalności konkurencyjnej wobec Spółki, </w:t>
      </w:r>
      <w:r w:rsidR="00710D4B" w:rsidRPr="00710D4B">
        <w:t>brak</w:t>
      </w:r>
      <w:r w:rsidR="00710D4B">
        <w:t>u</w:t>
      </w:r>
      <w:r w:rsidR="00710D4B" w:rsidRPr="00710D4B">
        <w:t xml:space="preserve"> wpisu do rejestru dłużnik</w:t>
      </w:r>
      <w:r w:rsidR="005825FE">
        <w:t>ów prowadzonego przez KRS i KRD;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D</w:t>
      </w:r>
      <w:r w:rsidR="00710D4B">
        <w:t>okumenty potwierdzające kwalifikacje, doświadczenie i osiągnięcia zawodowe, zaświadczeni</w:t>
      </w:r>
      <w:r w:rsidR="005825FE">
        <w:t>a o ukończeniu kursów i szkoleń;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S</w:t>
      </w:r>
      <w:r w:rsidR="00710D4B">
        <w:t xml:space="preserve">porządzoną na piśmie Koncepcję funkcjonowania, zarządzania oraz rozwoju Spółki </w:t>
      </w:r>
      <w:r w:rsidR="00AF7E97">
        <w:br/>
      </w:r>
      <w:r w:rsidR="00710D4B">
        <w:t>w warunkach otoczenia rynkowego na okres min</w:t>
      </w:r>
      <w:r w:rsidR="00AF7E97">
        <w:t xml:space="preserve">. </w:t>
      </w:r>
      <w:r w:rsidR="00710D4B">
        <w:t>3 lat, ze szczególnym uwzględnieniem głównego odbiorcy towarów i usług Spółki – członków i jednostek organizacyjny</w:t>
      </w:r>
      <w:r w:rsidR="005825FE">
        <w:t>ch Związku Harcerstwa Polskiego;</w:t>
      </w:r>
    </w:p>
    <w:p w:rsidR="00710D4B" w:rsidRDefault="00B25AB4" w:rsidP="005825FE">
      <w:pPr>
        <w:pStyle w:val="Akapitzlist"/>
        <w:numPr>
          <w:ilvl w:val="0"/>
          <w:numId w:val="11"/>
        </w:numPr>
        <w:jc w:val="both"/>
      </w:pPr>
      <w:r>
        <w:t>P</w:t>
      </w:r>
      <w:r w:rsidR="00710D4B">
        <w:t>roponowaną kandydaturę na członka Zarządu Spółki wraz z następującymi dokumentami:</w:t>
      </w:r>
    </w:p>
    <w:p w:rsidR="00710D4B" w:rsidRDefault="00710D4B" w:rsidP="005825FE">
      <w:pPr>
        <w:pStyle w:val="Akapitzlist"/>
        <w:numPr>
          <w:ilvl w:val="0"/>
          <w:numId w:val="5"/>
        </w:numPr>
        <w:jc w:val="both"/>
      </w:pPr>
      <w:r>
        <w:t>życiorys Kandydata na członka Z</w:t>
      </w:r>
      <w:r w:rsidR="005825FE">
        <w:t>arządu według załączonego wzoru,</w:t>
      </w:r>
    </w:p>
    <w:p w:rsidR="00710D4B" w:rsidRDefault="00710D4B" w:rsidP="000346AF">
      <w:pPr>
        <w:pStyle w:val="Akapitzlist"/>
        <w:numPr>
          <w:ilvl w:val="0"/>
          <w:numId w:val="5"/>
        </w:numPr>
        <w:jc w:val="both"/>
      </w:pPr>
      <w:r>
        <w:t>oświadczenia o: zgodzie na przetwarzanie danych osobowych, korzystaniu z pełni praw publicznych, posiadaniu pełnej zdo</w:t>
      </w:r>
      <w:r w:rsidR="00AF7E97">
        <w:t xml:space="preserve">lności do czynności prawnych, </w:t>
      </w:r>
      <w:r>
        <w:t>niepodleganiu wynikającym z przepisów prawa ograniczeniom lub zakazom zajmowania stanowiska członka zarz</w:t>
      </w:r>
      <w:r w:rsidR="005825FE">
        <w:t>ądu w spółkach prawa handlowego;</w:t>
      </w:r>
    </w:p>
    <w:p w:rsidR="00710D4B" w:rsidRDefault="00B25AB4" w:rsidP="005825FE">
      <w:pPr>
        <w:pStyle w:val="Akapitzlist"/>
        <w:numPr>
          <w:ilvl w:val="0"/>
          <w:numId w:val="11"/>
        </w:numPr>
      </w:pPr>
      <w:r>
        <w:t>K</w:t>
      </w:r>
      <w:r w:rsidR="00710D4B">
        <w:t>rótką notę biograficzną kandydata do wykorzystania w komunikatach o przebiegu konkursu.</w:t>
      </w:r>
    </w:p>
    <w:p w:rsidR="000346AF" w:rsidRPr="000346AF" w:rsidRDefault="000346AF" w:rsidP="00710D4B">
      <w:pPr>
        <w:rPr>
          <w:b/>
          <w:sz w:val="16"/>
          <w:szCs w:val="16"/>
        </w:rPr>
      </w:pPr>
    </w:p>
    <w:p w:rsidR="00710D4B" w:rsidRDefault="00710D4B" w:rsidP="00710D4B">
      <w:r w:rsidRPr="00710D4B">
        <w:rPr>
          <w:b/>
        </w:rPr>
        <w:t>Szczegółowe informacje</w:t>
      </w:r>
      <w:r>
        <w:t xml:space="preserve"> dotyczące konkursu, w tym </w:t>
      </w:r>
      <w:r w:rsidR="00AC6E2D">
        <w:t xml:space="preserve">ogłoszenie, </w:t>
      </w:r>
      <w:r>
        <w:t>regulamin konkursu</w:t>
      </w:r>
      <w:r w:rsidR="00C11860">
        <w:t>,</w:t>
      </w:r>
      <w:r>
        <w:t xml:space="preserve"> wzór życiorysu</w:t>
      </w:r>
      <w:r w:rsidR="00AC6E2D">
        <w:br/>
      </w:r>
      <w:r w:rsidR="00C11860">
        <w:t>i oświadczenia</w:t>
      </w:r>
      <w:r w:rsidR="0012418C">
        <w:t>,</w:t>
      </w:r>
      <w:r w:rsidR="00C11860">
        <w:t xml:space="preserve"> znajdują się na stronie Głównej Kwatery ZHP </w:t>
      </w:r>
      <w:hyperlink r:id="rId5" w:history="1">
        <w:r w:rsidR="00AC6E2D" w:rsidRPr="00136315">
          <w:rPr>
            <w:rStyle w:val="Hipercze"/>
          </w:rPr>
          <w:t>www.biuro@zhp.pl</w:t>
        </w:r>
      </w:hyperlink>
      <w:r w:rsidR="00AC6E2D">
        <w:t xml:space="preserve"> i</w:t>
      </w:r>
      <w:r w:rsidR="00C11860">
        <w:t xml:space="preserve"> portalu </w:t>
      </w:r>
      <w:hyperlink r:id="rId6" w:history="1">
        <w:r w:rsidR="00AC6E2D" w:rsidRPr="00136315">
          <w:rPr>
            <w:rStyle w:val="Hipercze"/>
          </w:rPr>
          <w:t>www.pracuj.pl</w:t>
        </w:r>
      </w:hyperlink>
      <w:r w:rsidR="00AC6E2D">
        <w:t xml:space="preserve"> </w:t>
      </w:r>
    </w:p>
    <w:p w:rsidR="00C11860" w:rsidRPr="00B25AB4" w:rsidRDefault="00C11860" w:rsidP="00710D4B">
      <w:pPr>
        <w:jc w:val="both"/>
        <w:rPr>
          <w:b/>
          <w:sz w:val="16"/>
          <w:szCs w:val="16"/>
        </w:rPr>
      </w:pPr>
    </w:p>
    <w:p w:rsidR="00710D4B" w:rsidRDefault="00710D4B" w:rsidP="00710D4B">
      <w:pPr>
        <w:jc w:val="both"/>
      </w:pPr>
      <w:r w:rsidRPr="00710D4B">
        <w:rPr>
          <w:b/>
        </w:rPr>
        <w:t>Oferty należy składać</w:t>
      </w:r>
      <w:r w:rsidRPr="00710D4B">
        <w:t xml:space="preserve"> osobiście lub listownie w siedzibie właściciela Spółki przy ul. Marii Konopnickiej 6, 00-041 Warszawa (Związek Harcerstwa Polskiego, p. 113) w zamkniętych kopertach </w:t>
      </w:r>
      <w:r w:rsidR="00C11860">
        <w:br/>
      </w:r>
      <w:r w:rsidRPr="00710D4B">
        <w:t xml:space="preserve">z dopiskiem "Rada Nadzorcza </w:t>
      </w:r>
      <w:r w:rsidR="00C11860">
        <w:t xml:space="preserve">Spółki </w:t>
      </w:r>
      <w:r w:rsidR="0012418C">
        <w:t>Centraln</w:t>
      </w:r>
      <w:r w:rsidR="00C11860">
        <w:t>a</w:t>
      </w:r>
      <w:r w:rsidR="0012418C">
        <w:t xml:space="preserve"> </w:t>
      </w:r>
      <w:r w:rsidRPr="00710D4B">
        <w:t>Składnic</w:t>
      </w:r>
      <w:r w:rsidR="00C11860">
        <w:t>a</w:t>
      </w:r>
      <w:r w:rsidRPr="00710D4B">
        <w:t xml:space="preserve"> Harcersk</w:t>
      </w:r>
      <w:r w:rsidR="00C11860">
        <w:t>a</w:t>
      </w:r>
      <w:r w:rsidRPr="00710D4B">
        <w:t xml:space="preserve"> 4 Żywioły </w:t>
      </w:r>
      <w:r w:rsidR="00C11860">
        <w:t>s</w:t>
      </w:r>
      <w:r w:rsidRPr="00710D4B">
        <w:t xml:space="preserve">p. z o. o. postępowanie kwalifikacyjne na stanowisko Prezesa Zarządu Spółki ‐ Nie otwierać" do </w:t>
      </w:r>
      <w:r w:rsidRPr="00AF7E97">
        <w:rPr>
          <w:b/>
          <w:u w:val="single"/>
        </w:rPr>
        <w:t>dnia</w:t>
      </w:r>
      <w:r w:rsidR="00E70EC8">
        <w:rPr>
          <w:b/>
          <w:u w:val="single"/>
        </w:rPr>
        <w:t xml:space="preserve"> 20</w:t>
      </w:r>
      <w:r w:rsidRPr="00AF7E97">
        <w:rPr>
          <w:b/>
          <w:u w:val="single"/>
        </w:rPr>
        <w:t xml:space="preserve"> czerwca 2016 roku</w:t>
      </w:r>
      <w:r w:rsidR="00D46E9E">
        <w:rPr>
          <w:b/>
          <w:u w:val="single"/>
        </w:rPr>
        <w:t>,</w:t>
      </w:r>
      <w:r w:rsidRPr="00AF7E97">
        <w:rPr>
          <w:b/>
          <w:u w:val="single"/>
        </w:rPr>
        <w:t xml:space="preserve"> do godz. 15.00</w:t>
      </w:r>
      <w:r w:rsidRPr="00710D4B">
        <w:t xml:space="preserve"> (decyduje data wpływu).</w:t>
      </w:r>
      <w:bookmarkStart w:id="0" w:name="_GoBack"/>
      <w:bookmarkEnd w:id="0"/>
    </w:p>
    <w:sectPr w:rsidR="00710D4B" w:rsidSect="005825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E4B"/>
    <w:multiLevelType w:val="hybridMultilevel"/>
    <w:tmpl w:val="CD4E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01A3"/>
    <w:multiLevelType w:val="hybridMultilevel"/>
    <w:tmpl w:val="F49E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B39"/>
    <w:multiLevelType w:val="hybridMultilevel"/>
    <w:tmpl w:val="083EAFC2"/>
    <w:lvl w:ilvl="0" w:tplc="19BE182E">
      <w:start w:val="7"/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4D7"/>
    <w:multiLevelType w:val="hybridMultilevel"/>
    <w:tmpl w:val="04D0E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C75"/>
    <w:multiLevelType w:val="hybridMultilevel"/>
    <w:tmpl w:val="D57C8E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E523C"/>
    <w:multiLevelType w:val="hybridMultilevel"/>
    <w:tmpl w:val="438E2E92"/>
    <w:lvl w:ilvl="0" w:tplc="32A67C6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30C8"/>
    <w:multiLevelType w:val="hybridMultilevel"/>
    <w:tmpl w:val="3EBE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6955"/>
    <w:multiLevelType w:val="hybridMultilevel"/>
    <w:tmpl w:val="A86A8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1466"/>
    <w:multiLevelType w:val="hybridMultilevel"/>
    <w:tmpl w:val="68001E76"/>
    <w:lvl w:ilvl="0" w:tplc="31F8829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5492"/>
    <w:multiLevelType w:val="hybridMultilevel"/>
    <w:tmpl w:val="2D627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144905"/>
    <w:multiLevelType w:val="hybridMultilevel"/>
    <w:tmpl w:val="113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4383D"/>
    <w:multiLevelType w:val="hybridMultilevel"/>
    <w:tmpl w:val="540A8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7344A"/>
    <w:multiLevelType w:val="hybridMultilevel"/>
    <w:tmpl w:val="7E7860AE"/>
    <w:lvl w:ilvl="0" w:tplc="041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3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4B"/>
    <w:rsid w:val="000346AF"/>
    <w:rsid w:val="0012418C"/>
    <w:rsid w:val="00207D4E"/>
    <w:rsid w:val="002E2872"/>
    <w:rsid w:val="00355DBE"/>
    <w:rsid w:val="004A3D53"/>
    <w:rsid w:val="005825FE"/>
    <w:rsid w:val="005D5EBC"/>
    <w:rsid w:val="00710D4B"/>
    <w:rsid w:val="00757165"/>
    <w:rsid w:val="007D0870"/>
    <w:rsid w:val="008464BC"/>
    <w:rsid w:val="00A02AB9"/>
    <w:rsid w:val="00AC6E2D"/>
    <w:rsid w:val="00AF7E97"/>
    <w:rsid w:val="00B25AB4"/>
    <w:rsid w:val="00C11860"/>
    <w:rsid w:val="00C92D7A"/>
    <w:rsid w:val="00D039DD"/>
    <w:rsid w:val="00D46E9E"/>
    <w:rsid w:val="00D663C5"/>
    <w:rsid w:val="00E70EC8"/>
    <w:rsid w:val="00F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110F9-58D0-4365-B271-38354F0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D4B"/>
    <w:pPr>
      <w:ind w:left="720"/>
      <w:contextualSpacing/>
    </w:pPr>
  </w:style>
  <w:style w:type="paragraph" w:styleId="Bezodstpw">
    <w:name w:val="No Spacing"/>
    <w:uiPriority w:val="1"/>
    <w:qFormat/>
    <w:rsid w:val="00A02AB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C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cuj.pl" TargetMode="External"/><Relationship Id="rId5" Type="http://schemas.openxmlformats.org/officeDocument/2006/relationships/hyperlink" Target="http://www.biuro@z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49072604208</cp:lastModifiedBy>
  <cp:revision>4</cp:revision>
  <cp:lastPrinted>2016-05-23T13:07:00Z</cp:lastPrinted>
  <dcterms:created xsi:type="dcterms:W3CDTF">2016-05-24T15:20:00Z</dcterms:created>
  <dcterms:modified xsi:type="dcterms:W3CDTF">2016-05-24T15:22:00Z</dcterms:modified>
</cp:coreProperties>
</file>